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AF364" w14:textId="77777777" w:rsidR="000719BB" w:rsidRDefault="000719BB" w:rsidP="006C2343">
      <w:pPr>
        <w:pStyle w:val="Titul2"/>
      </w:pPr>
    </w:p>
    <w:p w14:paraId="63882329" w14:textId="77777777" w:rsidR="00826B7B" w:rsidRDefault="00826B7B" w:rsidP="006C2343">
      <w:pPr>
        <w:pStyle w:val="Titul2"/>
      </w:pPr>
    </w:p>
    <w:p w14:paraId="78B9C1F2" w14:textId="77777777" w:rsidR="00DA1C67" w:rsidRDefault="00DA1C67" w:rsidP="006C2343">
      <w:pPr>
        <w:pStyle w:val="Titul2"/>
      </w:pPr>
    </w:p>
    <w:p w14:paraId="095249E4" w14:textId="77777777" w:rsidR="003254A3" w:rsidRPr="000719BB" w:rsidRDefault="00BD76C3" w:rsidP="006C2343">
      <w:pPr>
        <w:pStyle w:val="Titul2"/>
      </w:pPr>
      <w:r>
        <w:t>Příloha č. 2 c)</w:t>
      </w:r>
    </w:p>
    <w:p w14:paraId="34E975BD" w14:textId="77777777" w:rsidR="003254A3" w:rsidRDefault="003254A3" w:rsidP="00AD0C7B">
      <w:pPr>
        <w:pStyle w:val="Titul2"/>
      </w:pPr>
    </w:p>
    <w:p w14:paraId="7B569931" w14:textId="77777777" w:rsidR="00AD0C7B" w:rsidRDefault="00BD76C3" w:rsidP="006C2343">
      <w:pPr>
        <w:pStyle w:val="Titul1"/>
      </w:pPr>
      <w:r>
        <w:t>Zvláštní</w:t>
      </w:r>
      <w:r w:rsidR="00AD0C7B">
        <w:t xml:space="preserve"> technické podmínky</w:t>
      </w:r>
    </w:p>
    <w:p w14:paraId="443FDC38" w14:textId="77777777" w:rsidR="00AD0C7B" w:rsidRDefault="00AD0C7B" w:rsidP="00EB46E5">
      <w:pPr>
        <w:pStyle w:val="Titul2"/>
      </w:pPr>
    </w:p>
    <w:p w14:paraId="60F02E1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9249805" w14:textId="77777777" w:rsidR="002007BA" w:rsidRDefault="002007BA" w:rsidP="006C2343">
      <w:pPr>
        <w:pStyle w:val="Tituldatum"/>
      </w:pPr>
    </w:p>
    <w:p w14:paraId="00101124" w14:textId="7938E15A" w:rsidR="00BF54FE" w:rsidRDefault="0071415C" w:rsidP="006C2343">
      <w:pPr>
        <w:pStyle w:val="Tituldatum"/>
      </w:pPr>
      <w:r w:rsidRPr="00AE6A29">
        <w:rPr>
          <w:rStyle w:val="Nzevakce"/>
        </w:rPr>
        <w:t>Rekonstrukce a doplnění závor na přejezdu P7791 v km 11,891 trati Krnov (mimo) – Glucholazy (PKP) (mimo)</w:t>
      </w:r>
    </w:p>
    <w:p w14:paraId="036E4722" w14:textId="77777777" w:rsidR="009226C1" w:rsidRDefault="009226C1" w:rsidP="006C2343">
      <w:pPr>
        <w:pStyle w:val="Tituldatum"/>
      </w:pPr>
    </w:p>
    <w:p w14:paraId="38AB878B" w14:textId="77777777" w:rsidR="00DA1C67" w:rsidRDefault="00DA1C67" w:rsidP="006C2343">
      <w:pPr>
        <w:pStyle w:val="Tituldatum"/>
      </w:pPr>
    </w:p>
    <w:p w14:paraId="277BBCBA" w14:textId="77777777" w:rsidR="00DA1C67" w:rsidRDefault="00DA1C67" w:rsidP="006C2343">
      <w:pPr>
        <w:pStyle w:val="Tituldatum"/>
      </w:pPr>
    </w:p>
    <w:p w14:paraId="5103FC0B" w14:textId="77777777" w:rsidR="003B111D" w:rsidRDefault="003B111D" w:rsidP="006C2343">
      <w:pPr>
        <w:pStyle w:val="Tituldatum"/>
      </w:pPr>
    </w:p>
    <w:p w14:paraId="20E90EFC" w14:textId="5386864E" w:rsidR="00826B7B" w:rsidRPr="006C2343" w:rsidRDefault="006C2343" w:rsidP="006C2343">
      <w:pPr>
        <w:pStyle w:val="Tituldatum"/>
      </w:pPr>
      <w:r w:rsidRPr="006C2343">
        <w:t xml:space="preserve">Datum vydání: </w:t>
      </w:r>
      <w:r w:rsidRPr="006C2343">
        <w:tab/>
      </w:r>
      <w:r w:rsidR="006C5273" w:rsidRPr="006C5273">
        <w:t>14</w:t>
      </w:r>
      <w:r w:rsidR="003A72CE" w:rsidRPr="006C5273">
        <w:t>.</w:t>
      </w:r>
      <w:r w:rsidRPr="006C5273">
        <w:t xml:space="preserve"> </w:t>
      </w:r>
      <w:r w:rsidR="003833A8" w:rsidRPr="006C5273">
        <w:t>2</w:t>
      </w:r>
      <w:r w:rsidRPr="006C5273">
        <w:t>. 20</w:t>
      </w:r>
      <w:r w:rsidR="003202DC" w:rsidRPr="006C5273">
        <w:t>2</w:t>
      </w:r>
      <w:r w:rsidR="006C5273" w:rsidRPr="006C5273">
        <w:t>3</w:t>
      </w:r>
      <w:r w:rsidR="0076790E" w:rsidRPr="006C5273">
        <w:t xml:space="preserve"> </w:t>
      </w:r>
    </w:p>
    <w:p w14:paraId="27F09CFC" w14:textId="77777777" w:rsidR="00826B7B" w:rsidRDefault="00826B7B">
      <w:r>
        <w:br w:type="page"/>
      </w:r>
    </w:p>
    <w:p w14:paraId="7F01C25F" w14:textId="77777777" w:rsidR="00BD7E91" w:rsidRDefault="00BD7E91" w:rsidP="00B101FD">
      <w:pPr>
        <w:pStyle w:val="Nadpisbezsl1-1"/>
      </w:pPr>
      <w:r>
        <w:lastRenderedPageBreak/>
        <w:t>Obsah</w:t>
      </w:r>
      <w:r w:rsidR="00887F36">
        <w:t xml:space="preserve"> </w:t>
      </w:r>
    </w:p>
    <w:p w14:paraId="12980BF0" w14:textId="04048E43" w:rsidR="00FC388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6741596" w:history="1">
        <w:r w:rsidR="00FC3884" w:rsidRPr="00EE52F0">
          <w:rPr>
            <w:rStyle w:val="Hypertextovodkaz"/>
          </w:rPr>
          <w:t>SEZNAM ZKRATEK</w:t>
        </w:r>
        <w:r w:rsidR="00FC3884">
          <w:rPr>
            <w:noProof/>
            <w:webHidden/>
          </w:rPr>
          <w:tab/>
        </w:r>
        <w:r w:rsidR="00FC3884">
          <w:rPr>
            <w:noProof/>
            <w:webHidden/>
          </w:rPr>
          <w:fldChar w:fldCharType="begin"/>
        </w:r>
        <w:r w:rsidR="00FC3884">
          <w:rPr>
            <w:noProof/>
            <w:webHidden/>
          </w:rPr>
          <w:instrText xml:space="preserve"> PAGEREF _Toc126741596 \h </w:instrText>
        </w:r>
        <w:r w:rsidR="00FC3884">
          <w:rPr>
            <w:noProof/>
            <w:webHidden/>
          </w:rPr>
        </w:r>
        <w:r w:rsidR="00FC3884">
          <w:rPr>
            <w:noProof/>
            <w:webHidden/>
          </w:rPr>
          <w:fldChar w:fldCharType="separate"/>
        </w:r>
        <w:r w:rsidR="00FC3884">
          <w:rPr>
            <w:noProof/>
            <w:webHidden/>
          </w:rPr>
          <w:t>2</w:t>
        </w:r>
        <w:r w:rsidR="00FC3884">
          <w:rPr>
            <w:noProof/>
            <w:webHidden/>
          </w:rPr>
          <w:fldChar w:fldCharType="end"/>
        </w:r>
      </w:hyperlink>
    </w:p>
    <w:p w14:paraId="6E0EA085" w14:textId="51511E76" w:rsidR="00FC3884" w:rsidRDefault="00FE3D4F">
      <w:pPr>
        <w:pStyle w:val="Obsah1"/>
        <w:rPr>
          <w:rFonts w:asciiTheme="minorHAnsi" w:eastAsiaTheme="minorEastAsia" w:hAnsiTheme="minorHAnsi"/>
          <w:b w:val="0"/>
          <w:caps w:val="0"/>
          <w:noProof/>
          <w:spacing w:val="0"/>
          <w:sz w:val="22"/>
          <w:szCs w:val="22"/>
          <w:lang w:eastAsia="cs-CZ"/>
        </w:rPr>
      </w:pPr>
      <w:hyperlink w:anchor="_Toc126741597" w:history="1">
        <w:r w:rsidR="00FC3884" w:rsidRPr="00EE52F0">
          <w:rPr>
            <w:rStyle w:val="Hypertextovodkaz"/>
          </w:rPr>
          <w:t>1.</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SPECIFIKACE PŘEDMĚTU DÍLA</w:t>
        </w:r>
        <w:r w:rsidR="00FC3884">
          <w:rPr>
            <w:noProof/>
            <w:webHidden/>
          </w:rPr>
          <w:tab/>
        </w:r>
        <w:r w:rsidR="00FC3884">
          <w:rPr>
            <w:noProof/>
            <w:webHidden/>
          </w:rPr>
          <w:fldChar w:fldCharType="begin"/>
        </w:r>
        <w:r w:rsidR="00FC3884">
          <w:rPr>
            <w:noProof/>
            <w:webHidden/>
          </w:rPr>
          <w:instrText xml:space="preserve"> PAGEREF _Toc126741597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42310035" w14:textId="4C00805D" w:rsidR="00FC3884" w:rsidRDefault="00FE3D4F">
      <w:pPr>
        <w:pStyle w:val="Obsah2"/>
        <w:rPr>
          <w:rFonts w:asciiTheme="minorHAnsi" w:eastAsiaTheme="minorEastAsia" w:hAnsiTheme="minorHAnsi"/>
          <w:noProof/>
          <w:spacing w:val="0"/>
          <w:sz w:val="22"/>
          <w:szCs w:val="22"/>
          <w:lang w:eastAsia="cs-CZ"/>
        </w:rPr>
      </w:pPr>
      <w:hyperlink w:anchor="_Toc126741598" w:history="1">
        <w:r w:rsidR="00FC3884" w:rsidRPr="00EE52F0">
          <w:rPr>
            <w:rStyle w:val="Hypertextovodkaz"/>
            <w:rFonts w:asciiTheme="majorHAnsi" w:hAnsiTheme="majorHAnsi"/>
          </w:rPr>
          <w:t>1.1</w:t>
        </w:r>
        <w:r w:rsidR="00FC3884">
          <w:rPr>
            <w:rFonts w:asciiTheme="minorHAnsi" w:eastAsiaTheme="minorEastAsia" w:hAnsiTheme="minorHAnsi"/>
            <w:noProof/>
            <w:spacing w:val="0"/>
            <w:sz w:val="22"/>
            <w:szCs w:val="22"/>
            <w:lang w:eastAsia="cs-CZ"/>
          </w:rPr>
          <w:tab/>
        </w:r>
        <w:r w:rsidR="00FC3884" w:rsidRPr="00EE52F0">
          <w:rPr>
            <w:rStyle w:val="Hypertextovodkaz"/>
          </w:rPr>
          <w:t>Účel a rozsah předmětu Díla</w:t>
        </w:r>
        <w:r w:rsidR="00FC3884">
          <w:rPr>
            <w:noProof/>
            <w:webHidden/>
          </w:rPr>
          <w:tab/>
        </w:r>
        <w:r w:rsidR="00FC3884">
          <w:rPr>
            <w:noProof/>
            <w:webHidden/>
          </w:rPr>
          <w:fldChar w:fldCharType="begin"/>
        </w:r>
        <w:r w:rsidR="00FC3884">
          <w:rPr>
            <w:noProof/>
            <w:webHidden/>
          </w:rPr>
          <w:instrText xml:space="preserve"> PAGEREF _Toc126741598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6CE1CEB0" w14:textId="177E5E57" w:rsidR="00FC3884" w:rsidRDefault="00FE3D4F">
      <w:pPr>
        <w:pStyle w:val="Obsah2"/>
        <w:rPr>
          <w:rFonts w:asciiTheme="minorHAnsi" w:eastAsiaTheme="minorEastAsia" w:hAnsiTheme="minorHAnsi"/>
          <w:noProof/>
          <w:spacing w:val="0"/>
          <w:sz w:val="22"/>
          <w:szCs w:val="22"/>
          <w:lang w:eastAsia="cs-CZ"/>
        </w:rPr>
      </w:pPr>
      <w:hyperlink w:anchor="_Toc126741599" w:history="1">
        <w:r w:rsidR="00FC3884" w:rsidRPr="00EE52F0">
          <w:rPr>
            <w:rStyle w:val="Hypertextovodkaz"/>
            <w:rFonts w:asciiTheme="majorHAnsi" w:hAnsiTheme="majorHAnsi"/>
          </w:rPr>
          <w:t>1.2</w:t>
        </w:r>
        <w:r w:rsidR="00FC3884">
          <w:rPr>
            <w:rFonts w:asciiTheme="minorHAnsi" w:eastAsiaTheme="minorEastAsia" w:hAnsiTheme="minorHAnsi"/>
            <w:noProof/>
            <w:spacing w:val="0"/>
            <w:sz w:val="22"/>
            <w:szCs w:val="22"/>
            <w:lang w:eastAsia="cs-CZ"/>
          </w:rPr>
          <w:tab/>
        </w:r>
        <w:r w:rsidR="00FC3884" w:rsidRPr="00EE52F0">
          <w:rPr>
            <w:rStyle w:val="Hypertextovodkaz"/>
          </w:rPr>
          <w:t>Umístění stavby</w:t>
        </w:r>
        <w:r w:rsidR="00FC3884">
          <w:rPr>
            <w:noProof/>
            <w:webHidden/>
          </w:rPr>
          <w:tab/>
        </w:r>
        <w:r w:rsidR="00FC3884">
          <w:rPr>
            <w:noProof/>
            <w:webHidden/>
          </w:rPr>
          <w:fldChar w:fldCharType="begin"/>
        </w:r>
        <w:r w:rsidR="00FC3884">
          <w:rPr>
            <w:noProof/>
            <w:webHidden/>
          </w:rPr>
          <w:instrText xml:space="preserve"> PAGEREF _Toc126741599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2DC3232F" w14:textId="166BEE40" w:rsidR="00FC3884" w:rsidRDefault="00FE3D4F">
      <w:pPr>
        <w:pStyle w:val="Obsah1"/>
        <w:rPr>
          <w:rFonts w:asciiTheme="minorHAnsi" w:eastAsiaTheme="minorEastAsia" w:hAnsiTheme="minorHAnsi"/>
          <w:b w:val="0"/>
          <w:caps w:val="0"/>
          <w:noProof/>
          <w:spacing w:val="0"/>
          <w:sz w:val="22"/>
          <w:szCs w:val="22"/>
          <w:lang w:eastAsia="cs-CZ"/>
        </w:rPr>
      </w:pPr>
      <w:hyperlink w:anchor="_Toc126741600" w:history="1">
        <w:r w:rsidR="00FC3884" w:rsidRPr="00EE52F0">
          <w:rPr>
            <w:rStyle w:val="Hypertextovodkaz"/>
          </w:rPr>
          <w:t>2.</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PŘEHLED VÝCHOZÍCH PODKLADŮ</w:t>
        </w:r>
        <w:r w:rsidR="00FC3884">
          <w:rPr>
            <w:noProof/>
            <w:webHidden/>
          </w:rPr>
          <w:tab/>
        </w:r>
        <w:r w:rsidR="00FC3884">
          <w:rPr>
            <w:noProof/>
            <w:webHidden/>
          </w:rPr>
          <w:fldChar w:fldCharType="begin"/>
        </w:r>
        <w:r w:rsidR="00FC3884">
          <w:rPr>
            <w:noProof/>
            <w:webHidden/>
          </w:rPr>
          <w:instrText xml:space="preserve"> PAGEREF _Toc126741600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3229959F" w14:textId="25196C3F" w:rsidR="00FC3884" w:rsidRDefault="00FE3D4F">
      <w:pPr>
        <w:pStyle w:val="Obsah2"/>
        <w:rPr>
          <w:rFonts w:asciiTheme="minorHAnsi" w:eastAsiaTheme="minorEastAsia" w:hAnsiTheme="minorHAnsi"/>
          <w:noProof/>
          <w:spacing w:val="0"/>
          <w:sz w:val="22"/>
          <w:szCs w:val="22"/>
          <w:lang w:eastAsia="cs-CZ"/>
        </w:rPr>
      </w:pPr>
      <w:hyperlink w:anchor="_Toc126741601" w:history="1">
        <w:r w:rsidR="00FC3884" w:rsidRPr="00EE52F0">
          <w:rPr>
            <w:rStyle w:val="Hypertextovodkaz"/>
            <w:rFonts w:asciiTheme="majorHAnsi" w:hAnsiTheme="majorHAnsi"/>
          </w:rPr>
          <w:t>2.1</w:t>
        </w:r>
        <w:r w:rsidR="00FC3884">
          <w:rPr>
            <w:rFonts w:asciiTheme="minorHAnsi" w:eastAsiaTheme="minorEastAsia" w:hAnsiTheme="minorHAnsi"/>
            <w:noProof/>
            <w:spacing w:val="0"/>
            <w:sz w:val="22"/>
            <w:szCs w:val="22"/>
            <w:lang w:eastAsia="cs-CZ"/>
          </w:rPr>
          <w:tab/>
        </w:r>
        <w:r w:rsidR="00FC3884" w:rsidRPr="00EE52F0">
          <w:rPr>
            <w:rStyle w:val="Hypertextovodkaz"/>
          </w:rPr>
          <w:t>Projektová dokumentace</w:t>
        </w:r>
        <w:r w:rsidR="00FC3884">
          <w:rPr>
            <w:noProof/>
            <w:webHidden/>
          </w:rPr>
          <w:tab/>
        </w:r>
        <w:r w:rsidR="00FC3884">
          <w:rPr>
            <w:noProof/>
            <w:webHidden/>
          </w:rPr>
          <w:fldChar w:fldCharType="begin"/>
        </w:r>
        <w:r w:rsidR="00FC3884">
          <w:rPr>
            <w:noProof/>
            <w:webHidden/>
          </w:rPr>
          <w:instrText xml:space="preserve"> PAGEREF _Toc126741601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005DBC8C" w14:textId="1C93EA7F" w:rsidR="00FC3884" w:rsidRDefault="00FE3D4F">
      <w:pPr>
        <w:pStyle w:val="Obsah2"/>
        <w:rPr>
          <w:rFonts w:asciiTheme="minorHAnsi" w:eastAsiaTheme="minorEastAsia" w:hAnsiTheme="minorHAnsi"/>
          <w:noProof/>
          <w:spacing w:val="0"/>
          <w:sz w:val="22"/>
          <w:szCs w:val="22"/>
          <w:lang w:eastAsia="cs-CZ"/>
        </w:rPr>
      </w:pPr>
      <w:hyperlink w:anchor="_Toc126741602" w:history="1">
        <w:r w:rsidR="00FC3884" w:rsidRPr="00EE52F0">
          <w:rPr>
            <w:rStyle w:val="Hypertextovodkaz"/>
            <w:rFonts w:asciiTheme="majorHAnsi" w:hAnsiTheme="majorHAnsi"/>
          </w:rPr>
          <w:t>2.2</w:t>
        </w:r>
        <w:r w:rsidR="00FC3884">
          <w:rPr>
            <w:rFonts w:asciiTheme="minorHAnsi" w:eastAsiaTheme="minorEastAsia" w:hAnsiTheme="minorHAnsi"/>
            <w:noProof/>
            <w:spacing w:val="0"/>
            <w:sz w:val="22"/>
            <w:szCs w:val="22"/>
            <w:lang w:eastAsia="cs-CZ"/>
          </w:rPr>
          <w:tab/>
        </w:r>
        <w:r w:rsidR="00FC3884" w:rsidRPr="00EE52F0">
          <w:rPr>
            <w:rStyle w:val="Hypertextovodkaz"/>
          </w:rPr>
          <w:t>Související dokumentace</w:t>
        </w:r>
        <w:r w:rsidR="00FC3884">
          <w:rPr>
            <w:noProof/>
            <w:webHidden/>
          </w:rPr>
          <w:tab/>
        </w:r>
        <w:r w:rsidR="00FC3884">
          <w:rPr>
            <w:noProof/>
            <w:webHidden/>
          </w:rPr>
          <w:fldChar w:fldCharType="begin"/>
        </w:r>
        <w:r w:rsidR="00FC3884">
          <w:rPr>
            <w:noProof/>
            <w:webHidden/>
          </w:rPr>
          <w:instrText xml:space="preserve"> PAGEREF _Toc126741602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2716FAC9" w14:textId="56ECAB24" w:rsidR="00FC3884" w:rsidRDefault="00FE3D4F">
      <w:pPr>
        <w:pStyle w:val="Obsah1"/>
        <w:rPr>
          <w:rFonts w:asciiTheme="minorHAnsi" w:eastAsiaTheme="minorEastAsia" w:hAnsiTheme="minorHAnsi"/>
          <w:b w:val="0"/>
          <w:caps w:val="0"/>
          <w:noProof/>
          <w:spacing w:val="0"/>
          <w:sz w:val="22"/>
          <w:szCs w:val="22"/>
          <w:lang w:eastAsia="cs-CZ"/>
        </w:rPr>
      </w:pPr>
      <w:hyperlink w:anchor="_Toc126741603" w:history="1">
        <w:r w:rsidR="00FC3884" w:rsidRPr="00EE52F0">
          <w:rPr>
            <w:rStyle w:val="Hypertextovodkaz"/>
          </w:rPr>
          <w:t>3.</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KOORDINACE S JINÝMI STAVBAMI</w:t>
        </w:r>
        <w:r w:rsidR="00FC3884">
          <w:rPr>
            <w:noProof/>
            <w:webHidden/>
          </w:rPr>
          <w:tab/>
        </w:r>
        <w:r w:rsidR="00FC3884">
          <w:rPr>
            <w:noProof/>
            <w:webHidden/>
          </w:rPr>
          <w:fldChar w:fldCharType="begin"/>
        </w:r>
        <w:r w:rsidR="00FC3884">
          <w:rPr>
            <w:noProof/>
            <w:webHidden/>
          </w:rPr>
          <w:instrText xml:space="preserve"> PAGEREF _Toc126741603 \h </w:instrText>
        </w:r>
        <w:r w:rsidR="00FC3884">
          <w:rPr>
            <w:noProof/>
            <w:webHidden/>
          </w:rPr>
        </w:r>
        <w:r w:rsidR="00FC3884">
          <w:rPr>
            <w:noProof/>
            <w:webHidden/>
          </w:rPr>
          <w:fldChar w:fldCharType="separate"/>
        </w:r>
        <w:r w:rsidR="00FC3884">
          <w:rPr>
            <w:noProof/>
            <w:webHidden/>
          </w:rPr>
          <w:t>3</w:t>
        </w:r>
        <w:r w:rsidR="00FC3884">
          <w:rPr>
            <w:noProof/>
            <w:webHidden/>
          </w:rPr>
          <w:fldChar w:fldCharType="end"/>
        </w:r>
      </w:hyperlink>
    </w:p>
    <w:p w14:paraId="379FC624" w14:textId="303FCCCA" w:rsidR="00FC3884" w:rsidRDefault="00FE3D4F">
      <w:pPr>
        <w:pStyle w:val="Obsah1"/>
        <w:rPr>
          <w:rFonts w:asciiTheme="minorHAnsi" w:eastAsiaTheme="minorEastAsia" w:hAnsiTheme="minorHAnsi"/>
          <w:b w:val="0"/>
          <w:caps w:val="0"/>
          <w:noProof/>
          <w:spacing w:val="0"/>
          <w:sz w:val="22"/>
          <w:szCs w:val="22"/>
          <w:lang w:eastAsia="cs-CZ"/>
        </w:rPr>
      </w:pPr>
      <w:hyperlink w:anchor="_Toc126741604" w:history="1">
        <w:r w:rsidR="00FC3884" w:rsidRPr="00EE52F0">
          <w:rPr>
            <w:rStyle w:val="Hypertextovodkaz"/>
          </w:rPr>
          <w:t>4.</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POŽADAVKY NA TECHNICKÉ ŘEŠENÍ PROVEDENÍ DÍLA</w:t>
        </w:r>
        <w:r w:rsidR="00FC3884">
          <w:rPr>
            <w:noProof/>
            <w:webHidden/>
          </w:rPr>
          <w:tab/>
        </w:r>
        <w:r w:rsidR="00FC3884">
          <w:rPr>
            <w:noProof/>
            <w:webHidden/>
          </w:rPr>
          <w:fldChar w:fldCharType="begin"/>
        </w:r>
        <w:r w:rsidR="00FC3884">
          <w:rPr>
            <w:noProof/>
            <w:webHidden/>
          </w:rPr>
          <w:instrText xml:space="preserve"> PAGEREF _Toc126741604 \h </w:instrText>
        </w:r>
        <w:r w:rsidR="00FC3884">
          <w:rPr>
            <w:noProof/>
            <w:webHidden/>
          </w:rPr>
        </w:r>
        <w:r w:rsidR="00FC3884">
          <w:rPr>
            <w:noProof/>
            <w:webHidden/>
          </w:rPr>
          <w:fldChar w:fldCharType="separate"/>
        </w:r>
        <w:r w:rsidR="00FC3884">
          <w:rPr>
            <w:noProof/>
            <w:webHidden/>
          </w:rPr>
          <w:t>4</w:t>
        </w:r>
        <w:r w:rsidR="00FC3884">
          <w:rPr>
            <w:noProof/>
            <w:webHidden/>
          </w:rPr>
          <w:fldChar w:fldCharType="end"/>
        </w:r>
      </w:hyperlink>
    </w:p>
    <w:p w14:paraId="07812222" w14:textId="363DBD8A" w:rsidR="00FC3884" w:rsidRDefault="00FE3D4F">
      <w:pPr>
        <w:pStyle w:val="Obsah2"/>
        <w:rPr>
          <w:rFonts w:asciiTheme="minorHAnsi" w:eastAsiaTheme="minorEastAsia" w:hAnsiTheme="minorHAnsi"/>
          <w:noProof/>
          <w:spacing w:val="0"/>
          <w:sz w:val="22"/>
          <w:szCs w:val="22"/>
          <w:lang w:eastAsia="cs-CZ"/>
        </w:rPr>
      </w:pPr>
      <w:hyperlink w:anchor="_Toc126741605" w:history="1">
        <w:r w:rsidR="00FC3884" w:rsidRPr="00EE52F0">
          <w:rPr>
            <w:rStyle w:val="Hypertextovodkaz"/>
            <w:rFonts w:asciiTheme="majorHAnsi" w:hAnsiTheme="majorHAnsi"/>
          </w:rPr>
          <w:t>4.1</w:t>
        </w:r>
        <w:r w:rsidR="00FC3884">
          <w:rPr>
            <w:rFonts w:asciiTheme="minorHAnsi" w:eastAsiaTheme="minorEastAsia" w:hAnsiTheme="minorHAnsi"/>
            <w:noProof/>
            <w:spacing w:val="0"/>
            <w:sz w:val="22"/>
            <w:szCs w:val="22"/>
            <w:lang w:eastAsia="cs-CZ"/>
          </w:rPr>
          <w:tab/>
        </w:r>
        <w:r w:rsidR="00FC3884" w:rsidRPr="00EE52F0">
          <w:rPr>
            <w:rStyle w:val="Hypertextovodkaz"/>
          </w:rPr>
          <w:t>Všeobecně</w:t>
        </w:r>
        <w:r w:rsidR="00FC3884">
          <w:rPr>
            <w:noProof/>
            <w:webHidden/>
          </w:rPr>
          <w:tab/>
        </w:r>
        <w:r w:rsidR="00FC3884">
          <w:rPr>
            <w:noProof/>
            <w:webHidden/>
          </w:rPr>
          <w:fldChar w:fldCharType="begin"/>
        </w:r>
        <w:r w:rsidR="00FC3884">
          <w:rPr>
            <w:noProof/>
            <w:webHidden/>
          </w:rPr>
          <w:instrText xml:space="preserve"> PAGEREF _Toc126741605 \h </w:instrText>
        </w:r>
        <w:r w:rsidR="00FC3884">
          <w:rPr>
            <w:noProof/>
            <w:webHidden/>
          </w:rPr>
        </w:r>
        <w:r w:rsidR="00FC3884">
          <w:rPr>
            <w:noProof/>
            <w:webHidden/>
          </w:rPr>
          <w:fldChar w:fldCharType="separate"/>
        </w:r>
        <w:r w:rsidR="00FC3884">
          <w:rPr>
            <w:noProof/>
            <w:webHidden/>
          </w:rPr>
          <w:t>4</w:t>
        </w:r>
        <w:r w:rsidR="00FC3884">
          <w:rPr>
            <w:noProof/>
            <w:webHidden/>
          </w:rPr>
          <w:fldChar w:fldCharType="end"/>
        </w:r>
      </w:hyperlink>
    </w:p>
    <w:p w14:paraId="000717AC" w14:textId="567DFBED" w:rsidR="00FC3884" w:rsidRDefault="00FE3D4F">
      <w:pPr>
        <w:pStyle w:val="Obsah2"/>
        <w:rPr>
          <w:rFonts w:asciiTheme="minorHAnsi" w:eastAsiaTheme="minorEastAsia" w:hAnsiTheme="minorHAnsi"/>
          <w:noProof/>
          <w:spacing w:val="0"/>
          <w:sz w:val="22"/>
          <w:szCs w:val="22"/>
          <w:lang w:eastAsia="cs-CZ"/>
        </w:rPr>
      </w:pPr>
      <w:hyperlink w:anchor="_Toc126741606" w:history="1">
        <w:r w:rsidR="00FC3884" w:rsidRPr="00EE52F0">
          <w:rPr>
            <w:rStyle w:val="Hypertextovodkaz"/>
            <w:rFonts w:asciiTheme="majorHAnsi" w:hAnsiTheme="majorHAnsi"/>
          </w:rPr>
          <w:t>4.2</w:t>
        </w:r>
        <w:r w:rsidR="00FC3884">
          <w:rPr>
            <w:rFonts w:asciiTheme="minorHAnsi" w:eastAsiaTheme="minorEastAsia" w:hAnsiTheme="minorHAnsi"/>
            <w:noProof/>
            <w:spacing w:val="0"/>
            <w:sz w:val="22"/>
            <w:szCs w:val="22"/>
            <w:lang w:eastAsia="cs-CZ"/>
          </w:rPr>
          <w:tab/>
        </w:r>
        <w:r w:rsidR="00FC3884" w:rsidRPr="00EE52F0">
          <w:rPr>
            <w:rStyle w:val="Hypertextovodkaz"/>
          </w:rPr>
          <w:t>Zeměměřická činnost zhotovitele</w:t>
        </w:r>
        <w:r w:rsidR="00FC3884">
          <w:rPr>
            <w:noProof/>
            <w:webHidden/>
          </w:rPr>
          <w:tab/>
        </w:r>
        <w:r w:rsidR="00FC3884">
          <w:rPr>
            <w:noProof/>
            <w:webHidden/>
          </w:rPr>
          <w:fldChar w:fldCharType="begin"/>
        </w:r>
        <w:r w:rsidR="00FC3884">
          <w:rPr>
            <w:noProof/>
            <w:webHidden/>
          </w:rPr>
          <w:instrText xml:space="preserve"> PAGEREF _Toc126741606 \h </w:instrText>
        </w:r>
        <w:r w:rsidR="00FC3884">
          <w:rPr>
            <w:noProof/>
            <w:webHidden/>
          </w:rPr>
        </w:r>
        <w:r w:rsidR="00FC3884">
          <w:rPr>
            <w:noProof/>
            <w:webHidden/>
          </w:rPr>
          <w:fldChar w:fldCharType="separate"/>
        </w:r>
        <w:r w:rsidR="00FC3884">
          <w:rPr>
            <w:noProof/>
            <w:webHidden/>
          </w:rPr>
          <w:t>4</w:t>
        </w:r>
        <w:r w:rsidR="00FC3884">
          <w:rPr>
            <w:noProof/>
            <w:webHidden/>
          </w:rPr>
          <w:fldChar w:fldCharType="end"/>
        </w:r>
      </w:hyperlink>
    </w:p>
    <w:p w14:paraId="2B23C022" w14:textId="6ABFD883" w:rsidR="00FC3884" w:rsidRDefault="00FE3D4F">
      <w:pPr>
        <w:pStyle w:val="Obsah2"/>
        <w:rPr>
          <w:rFonts w:asciiTheme="minorHAnsi" w:eastAsiaTheme="minorEastAsia" w:hAnsiTheme="minorHAnsi"/>
          <w:noProof/>
          <w:spacing w:val="0"/>
          <w:sz w:val="22"/>
          <w:szCs w:val="22"/>
          <w:lang w:eastAsia="cs-CZ"/>
        </w:rPr>
      </w:pPr>
      <w:hyperlink w:anchor="_Toc126741607" w:history="1">
        <w:r w:rsidR="00FC3884" w:rsidRPr="00EE52F0">
          <w:rPr>
            <w:rStyle w:val="Hypertextovodkaz"/>
            <w:rFonts w:asciiTheme="majorHAnsi" w:hAnsiTheme="majorHAnsi"/>
          </w:rPr>
          <w:t>4.3</w:t>
        </w:r>
        <w:r w:rsidR="00FC3884">
          <w:rPr>
            <w:rFonts w:asciiTheme="minorHAnsi" w:eastAsiaTheme="minorEastAsia" w:hAnsiTheme="minorHAnsi"/>
            <w:noProof/>
            <w:spacing w:val="0"/>
            <w:sz w:val="22"/>
            <w:szCs w:val="22"/>
            <w:lang w:eastAsia="cs-CZ"/>
          </w:rPr>
          <w:tab/>
        </w:r>
        <w:r w:rsidR="00FC3884" w:rsidRPr="00EE52F0">
          <w:rPr>
            <w:rStyle w:val="Hypertextovodkaz"/>
          </w:rPr>
          <w:t>Doklady předkládané zhotovitelem</w:t>
        </w:r>
        <w:r w:rsidR="00FC3884">
          <w:rPr>
            <w:noProof/>
            <w:webHidden/>
          </w:rPr>
          <w:tab/>
        </w:r>
        <w:r w:rsidR="00FC3884">
          <w:rPr>
            <w:noProof/>
            <w:webHidden/>
          </w:rPr>
          <w:fldChar w:fldCharType="begin"/>
        </w:r>
        <w:r w:rsidR="00FC3884">
          <w:rPr>
            <w:noProof/>
            <w:webHidden/>
          </w:rPr>
          <w:instrText xml:space="preserve"> PAGEREF _Toc126741607 \h </w:instrText>
        </w:r>
        <w:r w:rsidR="00FC3884">
          <w:rPr>
            <w:noProof/>
            <w:webHidden/>
          </w:rPr>
        </w:r>
        <w:r w:rsidR="00FC3884">
          <w:rPr>
            <w:noProof/>
            <w:webHidden/>
          </w:rPr>
          <w:fldChar w:fldCharType="separate"/>
        </w:r>
        <w:r w:rsidR="00FC3884">
          <w:rPr>
            <w:noProof/>
            <w:webHidden/>
          </w:rPr>
          <w:t>4</w:t>
        </w:r>
        <w:r w:rsidR="00FC3884">
          <w:rPr>
            <w:noProof/>
            <w:webHidden/>
          </w:rPr>
          <w:fldChar w:fldCharType="end"/>
        </w:r>
      </w:hyperlink>
    </w:p>
    <w:p w14:paraId="158E96FF" w14:textId="7017CF38" w:rsidR="00FC3884" w:rsidRDefault="00FE3D4F">
      <w:pPr>
        <w:pStyle w:val="Obsah2"/>
        <w:rPr>
          <w:rFonts w:asciiTheme="minorHAnsi" w:eastAsiaTheme="minorEastAsia" w:hAnsiTheme="minorHAnsi"/>
          <w:noProof/>
          <w:spacing w:val="0"/>
          <w:sz w:val="22"/>
          <w:szCs w:val="22"/>
          <w:lang w:eastAsia="cs-CZ"/>
        </w:rPr>
      </w:pPr>
      <w:hyperlink w:anchor="_Toc126741608" w:history="1">
        <w:r w:rsidR="00FC3884" w:rsidRPr="00EE52F0">
          <w:rPr>
            <w:rStyle w:val="Hypertextovodkaz"/>
            <w:rFonts w:asciiTheme="majorHAnsi" w:hAnsiTheme="majorHAnsi"/>
          </w:rPr>
          <w:t>4.4</w:t>
        </w:r>
        <w:r w:rsidR="00FC3884">
          <w:rPr>
            <w:rFonts w:asciiTheme="minorHAnsi" w:eastAsiaTheme="minorEastAsia" w:hAnsiTheme="minorHAnsi"/>
            <w:noProof/>
            <w:spacing w:val="0"/>
            <w:sz w:val="22"/>
            <w:szCs w:val="22"/>
            <w:lang w:eastAsia="cs-CZ"/>
          </w:rPr>
          <w:tab/>
        </w:r>
        <w:r w:rsidR="00FC3884" w:rsidRPr="00EE52F0">
          <w:rPr>
            <w:rStyle w:val="Hypertextovodkaz"/>
          </w:rPr>
          <w:t>Dokumentace zhotovitele pro stavbu</w:t>
        </w:r>
        <w:r w:rsidR="00FC3884">
          <w:rPr>
            <w:noProof/>
            <w:webHidden/>
          </w:rPr>
          <w:tab/>
        </w:r>
        <w:r w:rsidR="00FC3884">
          <w:rPr>
            <w:noProof/>
            <w:webHidden/>
          </w:rPr>
          <w:fldChar w:fldCharType="begin"/>
        </w:r>
        <w:r w:rsidR="00FC3884">
          <w:rPr>
            <w:noProof/>
            <w:webHidden/>
          </w:rPr>
          <w:instrText xml:space="preserve"> PAGEREF _Toc126741608 \h </w:instrText>
        </w:r>
        <w:r w:rsidR="00FC3884">
          <w:rPr>
            <w:noProof/>
            <w:webHidden/>
          </w:rPr>
        </w:r>
        <w:r w:rsidR="00FC3884">
          <w:rPr>
            <w:noProof/>
            <w:webHidden/>
          </w:rPr>
          <w:fldChar w:fldCharType="separate"/>
        </w:r>
        <w:r w:rsidR="00FC3884">
          <w:rPr>
            <w:noProof/>
            <w:webHidden/>
          </w:rPr>
          <w:t>5</w:t>
        </w:r>
        <w:r w:rsidR="00FC3884">
          <w:rPr>
            <w:noProof/>
            <w:webHidden/>
          </w:rPr>
          <w:fldChar w:fldCharType="end"/>
        </w:r>
      </w:hyperlink>
    </w:p>
    <w:p w14:paraId="1A43700F" w14:textId="14BBC754" w:rsidR="00FC3884" w:rsidRDefault="00FE3D4F">
      <w:pPr>
        <w:pStyle w:val="Obsah2"/>
        <w:rPr>
          <w:rFonts w:asciiTheme="minorHAnsi" w:eastAsiaTheme="minorEastAsia" w:hAnsiTheme="minorHAnsi"/>
          <w:noProof/>
          <w:spacing w:val="0"/>
          <w:sz w:val="22"/>
          <w:szCs w:val="22"/>
          <w:lang w:eastAsia="cs-CZ"/>
        </w:rPr>
      </w:pPr>
      <w:hyperlink w:anchor="_Toc126741609" w:history="1">
        <w:r w:rsidR="00FC3884" w:rsidRPr="00EE52F0">
          <w:rPr>
            <w:rStyle w:val="Hypertextovodkaz"/>
            <w:rFonts w:asciiTheme="majorHAnsi" w:hAnsiTheme="majorHAnsi"/>
          </w:rPr>
          <w:t>4.5</w:t>
        </w:r>
        <w:r w:rsidR="00FC3884">
          <w:rPr>
            <w:rFonts w:asciiTheme="minorHAnsi" w:eastAsiaTheme="minorEastAsia" w:hAnsiTheme="minorHAnsi"/>
            <w:noProof/>
            <w:spacing w:val="0"/>
            <w:sz w:val="22"/>
            <w:szCs w:val="22"/>
            <w:lang w:eastAsia="cs-CZ"/>
          </w:rPr>
          <w:tab/>
        </w:r>
        <w:r w:rsidR="00FC3884" w:rsidRPr="00EE52F0">
          <w:rPr>
            <w:rStyle w:val="Hypertextovodkaz"/>
          </w:rPr>
          <w:t>Dokumentace skutečného provedení stavby</w:t>
        </w:r>
        <w:r w:rsidR="00FC3884">
          <w:rPr>
            <w:noProof/>
            <w:webHidden/>
          </w:rPr>
          <w:tab/>
        </w:r>
        <w:r w:rsidR="00FC3884">
          <w:rPr>
            <w:noProof/>
            <w:webHidden/>
          </w:rPr>
          <w:fldChar w:fldCharType="begin"/>
        </w:r>
        <w:r w:rsidR="00FC3884">
          <w:rPr>
            <w:noProof/>
            <w:webHidden/>
          </w:rPr>
          <w:instrText xml:space="preserve"> PAGEREF _Toc126741609 \h </w:instrText>
        </w:r>
        <w:r w:rsidR="00FC3884">
          <w:rPr>
            <w:noProof/>
            <w:webHidden/>
          </w:rPr>
        </w:r>
        <w:r w:rsidR="00FC3884">
          <w:rPr>
            <w:noProof/>
            <w:webHidden/>
          </w:rPr>
          <w:fldChar w:fldCharType="separate"/>
        </w:r>
        <w:r w:rsidR="00FC3884">
          <w:rPr>
            <w:noProof/>
            <w:webHidden/>
          </w:rPr>
          <w:t>5</w:t>
        </w:r>
        <w:r w:rsidR="00FC3884">
          <w:rPr>
            <w:noProof/>
            <w:webHidden/>
          </w:rPr>
          <w:fldChar w:fldCharType="end"/>
        </w:r>
      </w:hyperlink>
    </w:p>
    <w:p w14:paraId="282EA480" w14:textId="3BA0724A" w:rsidR="00FC3884" w:rsidRDefault="00FE3D4F">
      <w:pPr>
        <w:pStyle w:val="Obsah2"/>
        <w:rPr>
          <w:rFonts w:asciiTheme="minorHAnsi" w:eastAsiaTheme="minorEastAsia" w:hAnsiTheme="minorHAnsi"/>
          <w:noProof/>
          <w:spacing w:val="0"/>
          <w:sz w:val="22"/>
          <w:szCs w:val="22"/>
          <w:lang w:eastAsia="cs-CZ"/>
        </w:rPr>
      </w:pPr>
      <w:hyperlink w:anchor="_Toc126741610" w:history="1">
        <w:r w:rsidR="00FC3884" w:rsidRPr="00EE52F0">
          <w:rPr>
            <w:rStyle w:val="Hypertextovodkaz"/>
            <w:rFonts w:asciiTheme="majorHAnsi" w:hAnsiTheme="majorHAnsi"/>
          </w:rPr>
          <w:t>4.6</w:t>
        </w:r>
        <w:r w:rsidR="00FC3884">
          <w:rPr>
            <w:rFonts w:asciiTheme="minorHAnsi" w:eastAsiaTheme="minorEastAsia" w:hAnsiTheme="minorHAnsi"/>
            <w:noProof/>
            <w:spacing w:val="0"/>
            <w:sz w:val="22"/>
            <w:szCs w:val="22"/>
            <w:lang w:eastAsia="cs-CZ"/>
          </w:rPr>
          <w:tab/>
        </w:r>
        <w:r w:rsidR="00FC3884" w:rsidRPr="00EE52F0">
          <w:rPr>
            <w:rStyle w:val="Hypertextovodkaz"/>
          </w:rPr>
          <w:t>Zabezpečovací zařízení</w:t>
        </w:r>
        <w:r w:rsidR="00FC3884">
          <w:rPr>
            <w:noProof/>
            <w:webHidden/>
          </w:rPr>
          <w:tab/>
        </w:r>
        <w:r w:rsidR="00FC3884">
          <w:rPr>
            <w:noProof/>
            <w:webHidden/>
          </w:rPr>
          <w:fldChar w:fldCharType="begin"/>
        </w:r>
        <w:r w:rsidR="00FC3884">
          <w:rPr>
            <w:noProof/>
            <w:webHidden/>
          </w:rPr>
          <w:instrText xml:space="preserve"> PAGEREF _Toc126741610 \h </w:instrText>
        </w:r>
        <w:r w:rsidR="00FC3884">
          <w:rPr>
            <w:noProof/>
            <w:webHidden/>
          </w:rPr>
        </w:r>
        <w:r w:rsidR="00FC3884">
          <w:rPr>
            <w:noProof/>
            <w:webHidden/>
          </w:rPr>
          <w:fldChar w:fldCharType="separate"/>
        </w:r>
        <w:r w:rsidR="00FC3884">
          <w:rPr>
            <w:noProof/>
            <w:webHidden/>
          </w:rPr>
          <w:t>6</w:t>
        </w:r>
        <w:r w:rsidR="00FC3884">
          <w:rPr>
            <w:noProof/>
            <w:webHidden/>
          </w:rPr>
          <w:fldChar w:fldCharType="end"/>
        </w:r>
      </w:hyperlink>
    </w:p>
    <w:p w14:paraId="20698D0E" w14:textId="0A6B1059" w:rsidR="00FC3884" w:rsidRDefault="00FE3D4F">
      <w:pPr>
        <w:pStyle w:val="Obsah2"/>
        <w:rPr>
          <w:rFonts w:asciiTheme="minorHAnsi" w:eastAsiaTheme="minorEastAsia" w:hAnsiTheme="minorHAnsi"/>
          <w:noProof/>
          <w:spacing w:val="0"/>
          <w:sz w:val="22"/>
          <w:szCs w:val="22"/>
          <w:lang w:eastAsia="cs-CZ"/>
        </w:rPr>
      </w:pPr>
      <w:hyperlink w:anchor="_Toc126741611" w:history="1">
        <w:r w:rsidR="00FC3884" w:rsidRPr="00EE52F0">
          <w:rPr>
            <w:rStyle w:val="Hypertextovodkaz"/>
            <w:rFonts w:asciiTheme="majorHAnsi" w:hAnsiTheme="majorHAnsi"/>
          </w:rPr>
          <w:t>4.7</w:t>
        </w:r>
        <w:r w:rsidR="00FC3884">
          <w:rPr>
            <w:rFonts w:asciiTheme="minorHAnsi" w:eastAsiaTheme="minorEastAsia" w:hAnsiTheme="minorHAnsi"/>
            <w:noProof/>
            <w:spacing w:val="0"/>
            <w:sz w:val="22"/>
            <w:szCs w:val="22"/>
            <w:lang w:eastAsia="cs-CZ"/>
          </w:rPr>
          <w:tab/>
        </w:r>
        <w:r w:rsidR="00FC3884" w:rsidRPr="00EE52F0">
          <w:rPr>
            <w:rStyle w:val="Hypertextovodkaz"/>
          </w:rPr>
          <w:t>Sdělovací zařízení</w:t>
        </w:r>
        <w:r w:rsidR="00FC3884">
          <w:rPr>
            <w:noProof/>
            <w:webHidden/>
          </w:rPr>
          <w:tab/>
        </w:r>
        <w:r w:rsidR="00FC3884">
          <w:rPr>
            <w:noProof/>
            <w:webHidden/>
          </w:rPr>
          <w:fldChar w:fldCharType="begin"/>
        </w:r>
        <w:r w:rsidR="00FC3884">
          <w:rPr>
            <w:noProof/>
            <w:webHidden/>
          </w:rPr>
          <w:instrText xml:space="preserve"> PAGEREF _Toc126741611 \h </w:instrText>
        </w:r>
        <w:r w:rsidR="00FC3884">
          <w:rPr>
            <w:noProof/>
            <w:webHidden/>
          </w:rPr>
        </w:r>
        <w:r w:rsidR="00FC3884">
          <w:rPr>
            <w:noProof/>
            <w:webHidden/>
          </w:rPr>
          <w:fldChar w:fldCharType="separate"/>
        </w:r>
        <w:r w:rsidR="00FC3884">
          <w:rPr>
            <w:noProof/>
            <w:webHidden/>
          </w:rPr>
          <w:t>6</w:t>
        </w:r>
        <w:r w:rsidR="00FC3884">
          <w:rPr>
            <w:noProof/>
            <w:webHidden/>
          </w:rPr>
          <w:fldChar w:fldCharType="end"/>
        </w:r>
      </w:hyperlink>
    </w:p>
    <w:p w14:paraId="0C5521AA" w14:textId="5CF98E73" w:rsidR="00FC3884" w:rsidRDefault="00FE3D4F">
      <w:pPr>
        <w:pStyle w:val="Obsah2"/>
        <w:rPr>
          <w:rFonts w:asciiTheme="minorHAnsi" w:eastAsiaTheme="minorEastAsia" w:hAnsiTheme="minorHAnsi"/>
          <w:noProof/>
          <w:spacing w:val="0"/>
          <w:sz w:val="22"/>
          <w:szCs w:val="22"/>
          <w:lang w:eastAsia="cs-CZ"/>
        </w:rPr>
      </w:pPr>
      <w:hyperlink w:anchor="_Toc126741612" w:history="1">
        <w:r w:rsidR="00FC3884" w:rsidRPr="00EE52F0">
          <w:rPr>
            <w:rStyle w:val="Hypertextovodkaz"/>
            <w:rFonts w:asciiTheme="majorHAnsi" w:hAnsiTheme="majorHAnsi"/>
          </w:rPr>
          <w:t>4.8</w:t>
        </w:r>
        <w:r w:rsidR="00FC3884">
          <w:rPr>
            <w:rFonts w:asciiTheme="minorHAnsi" w:eastAsiaTheme="minorEastAsia" w:hAnsiTheme="minorHAnsi"/>
            <w:noProof/>
            <w:spacing w:val="0"/>
            <w:sz w:val="22"/>
            <w:szCs w:val="22"/>
            <w:lang w:eastAsia="cs-CZ"/>
          </w:rPr>
          <w:tab/>
        </w:r>
        <w:r w:rsidR="00FC3884" w:rsidRPr="00EE52F0">
          <w:rPr>
            <w:rStyle w:val="Hypertextovodkaz"/>
          </w:rPr>
          <w:t>Železniční svršek</w:t>
        </w:r>
        <w:r w:rsidR="00FC3884">
          <w:rPr>
            <w:noProof/>
            <w:webHidden/>
          </w:rPr>
          <w:tab/>
        </w:r>
        <w:r w:rsidR="00FC3884">
          <w:rPr>
            <w:noProof/>
            <w:webHidden/>
          </w:rPr>
          <w:fldChar w:fldCharType="begin"/>
        </w:r>
        <w:r w:rsidR="00FC3884">
          <w:rPr>
            <w:noProof/>
            <w:webHidden/>
          </w:rPr>
          <w:instrText xml:space="preserve"> PAGEREF _Toc126741612 \h </w:instrText>
        </w:r>
        <w:r w:rsidR="00FC3884">
          <w:rPr>
            <w:noProof/>
            <w:webHidden/>
          </w:rPr>
        </w:r>
        <w:r w:rsidR="00FC3884">
          <w:rPr>
            <w:noProof/>
            <w:webHidden/>
          </w:rPr>
          <w:fldChar w:fldCharType="separate"/>
        </w:r>
        <w:r w:rsidR="00FC3884">
          <w:rPr>
            <w:noProof/>
            <w:webHidden/>
          </w:rPr>
          <w:t>7</w:t>
        </w:r>
        <w:r w:rsidR="00FC3884">
          <w:rPr>
            <w:noProof/>
            <w:webHidden/>
          </w:rPr>
          <w:fldChar w:fldCharType="end"/>
        </w:r>
      </w:hyperlink>
    </w:p>
    <w:p w14:paraId="38F9267D" w14:textId="419AAC44" w:rsidR="00FC3884" w:rsidRDefault="00FE3D4F">
      <w:pPr>
        <w:pStyle w:val="Obsah2"/>
        <w:rPr>
          <w:rFonts w:asciiTheme="minorHAnsi" w:eastAsiaTheme="minorEastAsia" w:hAnsiTheme="minorHAnsi"/>
          <w:noProof/>
          <w:spacing w:val="0"/>
          <w:sz w:val="22"/>
          <w:szCs w:val="22"/>
          <w:lang w:eastAsia="cs-CZ"/>
        </w:rPr>
      </w:pPr>
      <w:hyperlink w:anchor="_Toc126741613" w:history="1">
        <w:r w:rsidR="00FC3884" w:rsidRPr="00EE52F0">
          <w:rPr>
            <w:rStyle w:val="Hypertextovodkaz"/>
            <w:rFonts w:asciiTheme="majorHAnsi" w:hAnsiTheme="majorHAnsi"/>
          </w:rPr>
          <w:t>4.9</w:t>
        </w:r>
        <w:r w:rsidR="00FC3884">
          <w:rPr>
            <w:rFonts w:asciiTheme="minorHAnsi" w:eastAsiaTheme="minorEastAsia" w:hAnsiTheme="minorHAnsi"/>
            <w:noProof/>
            <w:spacing w:val="0"/>
            <w:sz w:val="22"/>
            <w:szCs w:val="22"/>
            <w:lang w:eastAsia="cs-CZ"/>
          </w:rPr>
          <w:tab/>
        </w:r>
        <w:r w:rsidR="00FC3884" w:rsidRPr="00EE52F0">
          <w:rPr>
            <w:rStyle w:val="Hypertextovodkaz"/>
          </w:rPr>
          <w:t>Mosty, propustky a zdi</w:t>
        </w:r>
        <w:r w:rsidR="00FC3884">
          <w:rPr>
            <w:noProof/>
            <w:webHidden/>
          </w:rPr>
          <w:tab/>
        </w:r>
        <w:r w:rsidR="00FC3884">
          <w:rPr>
            <w:noProof/>
            <w:webHidden/>
          </w:rPr>
          <w:fldChar w:fldCharType="begin"/>
        </w:r>
        <w:r w:rsidR="00FC3884">
          <w:rPr>
            <w:noProof/>
            <w:webHidden/>
          </w:rPr>
          <w:instrText xml:space="preserve"> PAGEREF _Toc126741613 \h </w:instrText>
        </w:r>
        <w:r w:rsidR="00FC3884">
          <w:rPr>
            <w:noProof/>
            <w:webHidden/>
          </w:rPr>
        </w:r>
        <w:r w:rsidR="00FC3884">
          <w:rPr>
            <w:noProof/>
            <w:webHidden/>
          </w:rPr>
          <w:fldChar w:fldCharType="separate"/>
        </w:r>
        <w:r w:rsidR="00FC3884">
          <w:rPr>
            <w:noProof/>
            <w:webHidden/>
          </w:rPr>
          <w:t>7</w:t>
        </w:r>
        <w:r w:rsidR="00FC3884">
          <w:rPr>
            <w:noProof/>
            <w:webHidden/>
          </w:rPr>
          <w:fldChar w:fldCharType="end"/>
        </w:r>
      </w:hyperlink>
    </w:p>
    <w:p w14:paraId="494657EF" w14:textId="5BD4448E" w:rsidR="00FC3884" w:rsidRDefault="00FE3D4F">
      <w:pPr>
        <w:pStyle w:val="Obsah2"/>
        <w:rPr>
          <w:rFonts w:asciiTheme="minorHAnsi" w:eastAsiaTheme="minorEastAsia" w:hAnsiTheme="minorHAnsi"/>
          <w:noProof/>
          <w:spacing w:val="0"/>
          <w:sz w:val="22"/>
          <w:szCs w:val="22"/>
          <w:lang w:eastAsia="cs-CZ"/>
        </w:rPr>
      </w:pPr>
      <w:hyperlink w:anchor="_Toc126741614" w:history="1">
        <w:r w:rsidR="00FC3884" w:rsidRPr="00EE52F0">
          <w:rPr>
            <w:rStyle w:val="Hypertextovodkaz"/>
            <w:rFonts w:asciiTheme="majorHAnsi" w:hAnsiTheme="majorHAnsi"/>
          </w:rPr>
          <w:t>4.10</w:t>
        </w:r>
        <w:r w:rsidR="00FC3884">
          <w:rPr>
            <w:rFonts w:asciiTheme="minorHAnsi" w:eastAsiaTheme="minorEastAsia" w:hAnsiTheme="minorHAnsi"/>
            <w:noProof/>
            <w:spacing w:val="0"/>
            <w:sz w:val="22"/>
            <w:szCs w:val="22"/>
            <w:lang w:eastAsia="cs-CZ"/>
          </w:rPr>
          <w:tab/>
        </w:r>
        <w:r w:rsidR="00FC3884" w:rsidRPr="00EE52F0">
          <w:rPr>
            <w:rStyle w:val="Hypertextovodkaz"/>
          </w:rPr>
          <w:t>Vyzískaný materiál</w:t>
        </w:r>
        <w:r w:rsidR="00FC3884">
          <w:rPr>
            <w:noProof/>
            <w:webHidden/>
          </w:rPr>
          <w:tab/>
        </w:r>
        <w:r w:rsidR="00FC3884">
          <w:rPr>
            <w:noProof/>
            <w:webHidden/>
          </w:rPr>
          <w:fldChar w:fldCharType="begin"/>
        </w:r>
        <w:r w:rsidR="00FC3884">
          <w:rPr>
            <w:noProof/>
            <w:webHidden/>
          </w:rPr>
          <w:instrText xml:space="preserve"> PAGEREF _Toc126741614 \h </w:instrText>
        </w:r>
        <w:r w:rsidR="00FC3884">
          <w:rPr>
            <w:noProof/>
            <w:webHidden/>
          </w:rPr>
        </w:r>
        <w:r w:rsidR="00FC3884">
          <w:rPr>
            <w:noProof/>
            <w:webHidden/>
          </w:rPr>
          <w:fldChar w:fldCharType="separate"/>
        </w:r>
        <w:r w:rsidR="00FC3884">
          <w:rPr>
            <w:noProof/>
            <w:webHidden/>
          </w:rPr>
          <w:t>7</w:t>
        </w:r>
        <w:r w:rsidR="00FC3884">
          <w:rPr>
            <w:noProof/>
            <w:webHidden/>
          </w:rPr>
          <w:fldChar w:fldCharType="end"/>
        </w:r>
      </w:hyperlink>
    </w:p>
    <w:p w14:paraId="2AA85374" w14:textId="3F338F4B" w:rsidR="00FC3884" w:rsidRDefault="00FE3D4F">
      <w:pPr>
        <w:pStyle w:val="Obsah2"/>
        <w:rPr>
          <w:rFonts w:asciiTheme="minorHAnsi" w:eastAsiaTheme="minorEastAsia" w:hAnsiTheme="minorHAnsi"/>
          <w:noProof/>
          <w:spacing w:val="0"/>
          <w:sz w:val="22"/>
          <w:szCs w:val="22"/>
          <w:lang w:eastAsia="cs-CZ"/>
        </w:rPr>
      </w:pPr>
      <w:hyperlink w:anchor="_Toc126741615" w:history="1">
        <w:r w:rsidR="00FC3884" w:rsidRPr="00EE52F0">
          <w:rPr>
            <w:rStyle w:val="Hypertextovodkaz"/>
            <w:rFonts w:asciiTheme="majorHAnsi" w:hAnsiTheme="majorHAnsi"/>
          </w:rPr>
          <w:t>4.11</w:t>
        </w:r>
        <w:r w:rsidR="00FC3884">
          <w:rPr>
            <w:rFonts w:asciiTheme="minorHAnsi" w:eastAsiaTheme="minorEastAsia" w:hAnsiTheme="minorHAnsi"/>
            <w:noProof/>
            <w:spacing w:val="0"/>
            <w:sz w:val="22"/>
            <w:szCs w:val="22"/>
            <w:lang w:eastAsia="cs-CZ"/>
          </w:rPr>
          <w:tab/>
        </w:r>
        <w:r w:rsidR="00FC3884" w:rsidRPr="00EE52F0">
          <w:rPr>
            <w:rStyle w:val="Hypertextovodkaz"/>
          </w:rPr>
          <w:t>Životní prostředí</w:t>
        </w:r>
        <w:r w:rsidR="00FC3884">
          <w:rPr>
            <w:noProof/>
            <w:webHidden/>
          </w:rPr>
          <w:tab/>
        </w:r>
        <w:r w:rsidR="00FC3884">
          <w:rPr>
            <w:noProof/>
            <w:webHidden/>
          </w:rPr>
          <w:fldChar w:fldCharType="begin"/>
        </w:r>
        <w:r w:rsidR="00FC3884">
          <w:rPr>
            <w:noProof/>
            <w:webHidden/>
          </w:rPr>
          <w:instrText xml:space="preserve"> PAGEREF _Toc126741615 \h </w:instrText>
        </w:r>
        <w:r w:rsidR="00FC3884">
          <w:rPr>
            <w:noProof/>
            <w:webHidden/>
          </w:rPr>
        </w:r>
        <w:r w:rsidR="00FC3884">
          <w:rPr>
            <w:noProof/>
            <w:webHidden/>
          </w:rPr>
          <w:fldChar w:fldCharType="separate"/>
        </w:r>
        <w:r w:rsidR="00FC3884">
          <w:rPr>
            <w:noProof/>
            <w:webHidden/>
          </w:rPr>
          <w:t>7</w:t>
        </w:r>
        <w:r w:rsidR="00FC3884">
          <w:rPr>
            <w:noProof/>
            <w:webHidden/>
          </w:rPr>
          <w:fldChar w:fldCharType="end"/>
        </w:r>
      </w:hyperlink>
    </w:p>
    <w:p w14:paraId="169644A3" w14:textId="1FF55A33" w:rsidR="00FC3884" w:rsidRDefault="00FE3D4F">
      <w:pPr>
        <w:pStyle w:val="Obsah1"/>
        <w:rPr>
          <w:rFonts w:asciiTheme="minorHAnsi" w:eastAsiaTheme="minorEastAsia" w:hAnsiTheme="minorHAnsi"/>
          <w:b w:val="0"/>
          <w:caps w:val="0"/>
          <w:noProof/>
          <w:spacing w:val="0"/>
          <w:sz w:val="22"/>
          <w:szCs w:val="22"/>
          <w:lang w:eastAsia="cs-CZ"/>
        </w:rPr>
      </w:pPr>
      <w:hyperlink w:anchor="_Toc126741616" w:history="1">
        <w:r w:rsidR="00FC3884" w:rsidRPr="00EE52F0">
          <w:rPr>
            <w:rStyle w:val="Hypertextovodkaz"/>
          </w:rPr>
          <w:t>5.</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ORGANIZACE VÝSTAVBY, VÝLUKY</w:t>
        </w:r>
        <w:r w:rsidR="00FC3884">
          <w:rPr>
            <w:noProof/>
            <w:webHidden/>
          </w:rPr>
          <w:tab/>
        </w:r>
        <w:r w:rsidR="00FC3884">
          <w:rPr>
            <w:noProof/>
            <w:webHidden/>
          </w:rPr>
          <w:fldChar w:fldCharType="begin"/>
        </w:r>
        <w:r w:rsidR="00FC3884">
          <w:rPr>
            <w:noProof/>
            <w:webHidden/>
          </w:rPr>
          <w:instrText xml:space="preserve"> PAGEREF _Toc126741616 \h </w:instrText>
        </w:r>
        <w:r w:rsidR="00FC3884">
          <w:rPr>
            <w:noProof/>
            <w:webHidden/>
          </w:rPr>
        </w:r>
        <w:r w:rsidR="00FC3884">
          <w:rPr>
            <w:noProof/>
            <w:webHidden/>
          </w:rPr>
          <w:fldChar w:fldCharType="separate"/>
        </w:r>
        <w:r w:rsidR="00FC3884">
          <w:rPr>
            <w:noProof/>
            <w:webHidden/>
          </w:rPr>
          <w:t>8</w:t>
        </w:r>
        <w:r w:rsidR="00FC3884">
          <w:rPr>
            <w:noProof/>
            <w:webHidden/>
          </w:rPr>
          <w:fldChar w:fldCharType="end"/>
        </w:r>
      </w:hyperlink>
    </w:p>
    <w:p w14:paraId="1DD3DD3C" w14:textId="02243BDD" w:rsidR="00FC3884" w:rsidRDefault="00FE3D4F">
      <w:pPr>
        <w:pStyle w:val="Obsah1"/>
        <w:rPr>
          <w:rFonts w:asciiTheme="minorHAnsi" w:eastAsiaTheme="minorEastAsia" w:hAnsiTheme="minorHAnsi"/>
          <w:b w:val="0"/>
          <w:caps w:val="0"/>
          <w:noProof/>
          <w:spacing w:val="0"/>
          <w:sz w:val="22"/>
          <w:szCs w:val="22"/>
          <w:lang w:eastAsia="cs-CZ"/>
        </w:rPr>
      </w:pPr>
      <w:hyperlink w:anchor="_Toc126741617" w:history="1">
        <w:r w:rsidR="00FC3884" w:rsidRPr="00EE52F0">
          <w:rPr>
            <w:rStyle w:val="Hypertextovodkaz"/>
          </w:rPr>
          <w:t>6.</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SOUVISEJÍCÍ DOKUMENTY A PŘEDPISY</w:t>
        </w:r>
        <w:r w:rsidR="00FC3884">
          <w:rPr>
            <w:noProof/>
            <w:webHidden/>
          </w:rPr>
          <w:tab/>
        </w:r>
        <w:r w:rsidR="00FC3884">
          <w:rPr>
            <w:noProof/>
            <w:webHidden/>
          </w:rPr>
          <w:fldChar w:fldCharType="begin"/>
        </w:r>
        <w:r w:rsidR="00FC3884">
          <w:rPr>
            <w:noProof/>
            <w:webHidden/>
          </w:rPr>
          <w:instrText xml:space="preserve"> PAGEREF _Toc126741617 \h </w:instrText>
        </w:r>
        <w:r w:rsidR="00FC3884">
          <w:rPr>
            <w:noProof/>
            <w:webHidden/>
          </w:rPr>
        </w:r>
        <w:r w:rsidR="00FC3884">
          <w:rPr>
            <w:noProof/>
            <w:webHidden/>
          </w:rPr>
          <w:fldChar w:fldCharType="separate"/>
        </w:r>
        <w:r w:rsidR="00FC3884">
          <w:rPr>
            <w:noProof/>
            <w:webHidden/>
          </w:rPr>
          <w:t>9</w:t>
        </w:r>
        <w:r w:rsidR="00FC3884">
          <w:rPr>
            <w:noProof/>
            <w:webHidden/>
          </w:rPr>
          <w:fldChar w:fldCharType="end"/>
        </w:r>
      </w:hyperlink>
    </w:p>
    <w:p w14:paraId="63DB0D3A" w14:textId="036C72DF" w:rsidR="00FC3884" w:rsidRDefault="00FE3D4F">
      <w:pPr>
        <w:pStyle w:val="Obsah1"/>
        <w:rPr>
          <w:rFonts w:asciiTheme="minorHAnsi" w:eastAsiaTheme="minorEastAsia" w:hAnsiTheme="minorHAnsi"/>
          <w:b w:val="0"/>
          <w:caps w:val="0"/>
          <w:noProof/>
          <w:spacing w:val="0"/>
          <w:sz w:val="22"/>
          <w:szCs w:val="22"/>
          <w:lang w:eastAsia="cs-CZ"/>
        </w:rPr>
      </w:pPr>
      <w:hyperlink w:anchor="_Toc126741618" w:history="1">
        <w:r w:rsidR="00FC3884" w:rsidRPr="00EE52F0">
          <w:rPr>
            <w:rStyle w:val="Hypertextovodkaz"/>
          </w:rPr>
          <w:t>7.</w:t>
        </w:r>
        <w:r w:rsidR="00FC3884">
          <w:rPr>
            <w:rFonts w:asciiTheme="minorHAnsi" w:eastAsiaTheme="minorEastAsia" w:hAnsiTheme="minorHAnsi"/>
            <w:b w:val="0"/>
            <w:caps w:val="0"/>
            <w:noProof/>
            <w:spacing w:val="0"/>
            <w:sz w:val="22"/>
            <w:szCs w:val="22"/>
            <w:lang w:eastAsia="cs-CZ"/>
          </w:rPr>
          <w:tab/>
        </w:r>
        <w:r w:rsidR="00FC3884" w:rsidRPr="00EE52F0">
          <w:rPr>
            <w:rStyle w:val="Hypertextovodkaz"/>
          </w:rPr>
          <w:t>PŘÍLOHY</w:t>
        </w:r>
        <w:r w:rsidR="00FC3884">
          <w:rPr>
            <w:noProof/>
            <w:webHidden/>
          </w:rPr>
          <w:tab/>
        </w:r>
        <w:r w:rsidR="00FC3884">
          <w:rPr>
            <w:noProof/>
            <w:webHidden/>
          </w:rPr>
          <w:fldChar w:fldCharType="begin"/>
        </w:r>
        <w:r w:rsidR="00FC3884">
          <w:rPr>
            <w:noProof/>
            <w:webHidden/>
          </w:rPr>
          <w:instrText xml:space="preserve"> PAGEREF _Toc126741618 \h </w:instrText>
        </w:r>
        <w:r w:rsidR="00FC3884">
          <w:rPr>
            <w:noProof/>
            <w:webHidden/>
          </w:rPr>
        </w:r>
        <w:r w:rsidR="00FC3884">
          <w:rPr>
            <w:noProof/>
            <w:webHidden/>
          </w:rPr>
          <w:fldChar w:fldCharType="separate"/>
        </w:r>
        <w:r w:rsidR="00FC3884">
          <w:rPr>
            <w:noProof/>
            <w:webHidden/>
          </w:rPr>
          <w:t>9</w:t>
        </w:r>
        <w:r w:rsidR="00FC3884">
          <w:rPr>
            <w:noProof/>
            <w:webHidden/>
          </w:rPr>
          <w:fldChar w:fldCharType="end"/>
        </w:r>
      </w:hyperlink>
    </w:p>
    <w:p w14:paraId="1735E2DB" w14:textId="65976061" w:rsidR="00AD0C7B" w:rsidRDefault="00BD7E91" w:rsidP="008D03B9">
      <w:r>
        <w:fldChar w:fldCharType="end"/>
      </w:r>
    </w:p>
    <w:p w14:paraId="411D8E72" w14:textId="77777777" w:rsidR="00F62143" w:rsidRDefault="00F62143" w:rsidP="008D03B9"/>
    <w:p w14:paraId="5D91B604" w14:textId="6E7D7C72" w:rsidR="00AD0C7B" w:rsidRDefault="00AD0C7B" w:rsidP="00DA1C67">
      <w:pPr>
        <w:pStyle w:val="Nadpisbezsl1-1"/>
        <w:outlineLvl w:val="0"/>
      </w:pPr>
      <w:bookmarkStart w:id="0" w:name="_Toc126741596"/>
      <w:bookmarkStart w:id="1" w:name="_Toc13731854"/>
      <w:r>
        <w:t>SEZNAM ZKRATEK</w:t>
      </w:r>
      <w:bookmarkEnd w:id="0"/>
      <w:r w:rsidR="0076790E">
        <w:t xml:space="preserve"> </w:t>
      </w:r>
      <w:bookmarkEnd w:id="1"/>
    </w:p>
    <w:p w14:paraId="3A0095B7"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11A2607" w14:textId="77777777" w:rsidTr="00041EC8">
        <w:tc>
          <w:tcPr>
            <w:tcW w:w="1250" w:type="dxa"/>
            <w:tcMar>
              <w:top w:w="28" w:type="dxa"/>
              <w:left w:w="0" w:type="dxa"/>
              <w:bottom w:w="28" w:type="dxa"/>
              <w:right w:w="0" w:type="dxa"/>
            </w:tcMar>
          </w:tcPr>
          <w:p w14:paraId="437C544A" w14:textId="0D54833E" w:rsidR="00AD0C7B" w:rsidRPr="00AD0C7B" w:rsidRDefault="00F62143" w:rsidP="00AD0C7B">
            <w:pPr>
              <w:pStyle w:val="Zkratky1"/>
            </w:pPr>
            <w:r>
              <w:t>PZS</w:t>
            </w:r>
            <w:r w:rsidR="00831E0F">
              <w:t xml:space="preserve"> </w:t>
            </w:r>
            <w:r w:rsidR="00831E0F">
              <w:tab/>
            </w:r>
          </w:p>
        </w:tc>
        <w:tc>
          <w:tcPr>
            <w:tcW w:w="7452" w:type="dxa"/>
            <w:tcMar>
              <w:top w:w="28" w:type="dxa"/>
              <w:left w:w="0" w:type="dxa"/>
              <w:bottom w:w="28" w:type="dxa"/>
              <w:right w:w="0" w:type="dxa"/>
            </w:tcMar>
          </w:tcPr>
          <w:p w14:paraId="13BA6750" w14:textId="560DD65C" w:rsidR="00AD0C7B" w:rsidRPr="006115D3" w:rsidRDefault="00F62143" w:rsidP="000F15F1">
            <w:pPr>
              <w:pStyle w:val="Zkratky2"/>
            </w:pPr>
            <w:r>
              <w:t>Přejezdové zabezpečovací zařízení světelné</w:t>
            </w:r>
          </w:p>
        </w:tc>
      </w:tr>
      <w:tr w:rsidR="00F62143" w:rsidRPr="00AD0C7B" w14:paraId="46556E2D" w14:textId="77777777" w:rsidTr="00DF6766">
        <w:tc>
          <w:tcPr>
            <w:tcW w:w="1250" w:type="dxa"/>
            <w:tcMar>
              <w:top w:w="28" w:type="dxa"/>
              <w:left w:w="0" w:type="dxa"/>
              <w:bottom w:w="28" w:type="dxa"/>
              <w:right w:w="0" w:type="dxa"/>
            </w:tcMar>
          </w:tcPr>
          <w:p w14:paraId="03448C94" w14:textId="0EE35FD3" w:rsidR="00F62143" w:rsidRPr="00AD0C7B" w:rsidRDefault="00F62143" w:rsidP="00DF6766">
            <w:pPr>
              <w:pStyle w:val="Zkratky1"/>
            </w:pPr>
            <w:r>
              <w:t xml:space="preserve">ZDD </w:t>
            </w:r>
            <w:r>
              <w:tab/>
            </w:r>
          </w:p>
        </w:tc>
        <w:tc>
          <w:tcPr>
            <w:tcW w:w="7452" w:type="dxa"/>
            <w:tcMar>
              <w:top w:w="28" w:type="dxa"/>
              <w:left w:w="0" w:type="dxa"/>
              <w:bottom w:w="28" w:type="dxa"/>
              <w:right w:w="0" w:type="dxa"/>
            </w:tcMar>
          </w:tcPr>
          <w:p w14:paraId="77D1CA93" w14:textId="40FB54AC" w:rsidR="00F62143" w:rsidRPr="006115D3" w:rsidRDefault="00F62143" w:rsidP="00DF6766">
            <w:pPr>
              <w:pStyle w:val="Zkratky2"/>
            </w:pPr>
            <w:r>
              <w:t>Základní dopravní dokumentace</w:t>
            </w:r>
          </w:p>
        </w:tc>
      </w:tr>
      <w:tr w:rsidR="00F62143" w:rsidRPr="00AD0C7B" w14:paraId="46C6C036" w14:textId="77777777" w:rsidTr="00041EC8">
        <w:tc>
          <w:tcPr>
            <w:tcW w:w="1250" w:type="dxa"/>
            <w:tcMar>
              <w:top w:w="28" w:type="dxa"/>
              <w:left w:w="0" w:type="dxa"/>
              <w:bottom w:w="28" w:type="dxa"/>
              <w:right w:w="0" w:type="dxa"/>
            </w:tcMar>
          </w:tcPr>
          <w:p w14:paraId="53424E82" w14:textId="61842396" w:rsidR="00F62143" w:rsidRDefault="00F62143" w:rsidP="00AD0C7B">
            <w:pPr>
              <w:pStyle w:val="Zkratky1"/>
            </w:pPr>
          </w:p>
        </w:tc>
        <w:tc>
          <w:tcPr>
            <w:tcW w:w="7452" w:type="dxa"/>
            <w:tcMar>
              <w:top w:w="28" w:type="dxa"/>
              <w:left w:w="0" w:type="dxa"/>
              <w:bottom w:w="28" w:type="dxa"/>
              <w:right w:w="0" w:type="dxa"/>
            </w:tcMar>
          </w:tcPr>
          <w:p w14:paraId="31CAA91E" w14:textId="77777777" w:rsidR="00F62143" w:rsidRDefault="00F62143" w:rsidP="000F15F1">
            <w:pPr>
              <w:pStyle w:val="Zkratky2"/>
            </w:pPr>
          </w:p>
        </w:tc>
      </w:tr>
      <w:tr w:rsidR="00AD0C7B" w:rsidRPr="00AD0C7B" w14:paraId="69B3316C" w14:textId="77777777" w:rsidTr="00041EC8">
        <w:tc>
          <w:tcPr>
            <w:tcW w:w="1250" w:type="dxa"/>
            <w:tcMar>
              <w:top w:w="28" w:type="dxa"/>
              <w:left w:w="0" w:type="dxa"/>
              <w:bottom w:w="28" w:type="dxa"/>
              <w:right w:w="0" w:type="dxa"/>
            </w:tcMar>
          </w:tcPr>
          <w:p w14:paraId="1331BCB4" w14:textId="77777777" w:rsidR="00AD0C7B" w:rsidRPr="00AD0C7B" w:rsidRDefault="00AD0C7B" w:rsidP="00AD0C7B">
            <w:pPr>
              <w:pStyle w:val="Zkratky1"/>
            </w:pPr>
          </w:p>
        </w:tc>
        <w:tc>
          <w:tcPr>
            <w:tcW w:w="7452" w:type="dxa"/>
            <w:tcMar>
              <w:top w:w="28" w:type="dxa"/>
              <w:left w:w="0" w:type="dxa"/>
              <w:bottom w:w="28" w:type="dxa"/>
              <w:right w:w="0" w:type="dxa"/>
            </w:tcMar>
          </w:tcPr>
          <w:p w14:paraId="7620F711" w14:textId="77777777" w:rsidR="00AD0C7B" w:rsidRPr="006115D3" w:rsidRDefault="00AD0C7B" w:rsidP="000F15F1">
            <w:pPr>
              <w:pStyle w:val="Zkratky2"/>
            </w:pPr>
          </w:p>
        </w:tc>
      </w:tr>
      <w:tr w:rsidR="00AD0C7B" w:rsidRPr="00AD0C7B" w14:paraId="6D9970DD" w14:textId="77777777" w:rsidTr="00041EC8">
        <w:tc>
          <w:tcPr>
            <w:tcW w:w="1250" w:type="dxa"/>
            <w:tcMar>
              <w:top w:w="28" w:type="dxa"/>
              <w:left w:w="0" w:type="dxa"/>
              <w:bottom w:w="28" w:type="dxa"/>
              <w:right w:w="0" w:type="dxa"/>
            </w:tcMar>
          </w:tcPr>
          <w:p w14:paraId="1A7BEBF4" w14:textId="77777777" w:rsidR="00AD0C7B" w:rsidRPr="00AD0C7B" w:rsidRDefault="00AD0C7B" w:rsidP="00AD0C7B">
            <w:pPr>
              <w:pStyle w:val="Zkratky1"/>
            </w:pPr>
          </w:p>
        </w:tc>
        <w:tc>
          <w:tcPr>
            <w:tcW w:w="7452" w:type="dxa"/>
            <w:tcMar>
              <w:top w:w="28" w:type="dxa"/>
              <w:left w:w="0" w:type="dxa"/>
              <w:bottom w:w="28" w:type="dxa"/>
              <w:right w:w="0" w:type="dxa"/>
            </w:tcMar>
          </w:tcPr>
          <w:p w14:paraId="1F17C2D0" w14:textId="77777777" w:rsidR="00AD0C7B" w:rsidRPr="006115D3" w:rsidRDefault="00AD0C7B" w:rsidP="000F15F1">
            <w:pPr>
              <w:pStyle w:val="Zkratky2"/>
            </w:pPr>
          </w:p>
        </w:tc>
      </w:tr>
      <w:tr w:rsidR="00AD0C7B" w:rsidRPr="00AD0C7B" w14:paraId="3BC56947" w14:textId="77777777" w:rsidTr="00041EC8">
        <w:tc>
          <w:tcPr>
            <w:tcW w:w="1250" w:type="dxa"/>
            <w:tcMar>
              <w:top w:w="28" w:type="dxa"/>
              <w:left w:w="0" w:type="dxa"/>
              <w:bottom w:w="28" w:type="dxa"/>
              <w:right w:w="0" w:type="dxa"/>
            </w:tcMar>
          </w:tcPr>
          <w:p w14:paraId="328BBD2E" w14:textId="77777777" w:rsidR="00AD0C7B" w:rsidRPr="00AD0C7B" w:rsidRDefault="00AD0C7B" w:rsidP="00AD0C7B">
            <w:pPr>
              <w:pStyle w:val="Zkratky1"/>
            </w:pPr>
          </w:p>
        </w:tc>
        <w:tc>
          <w:tcPr>
            <w:tcW w:w="7452" w:type="dxa"/>
            <w:tcMar>
              <w:top w:w="28" w:type="dxa"/>
              <w:left w:w="0" w:type="dxa"/>
              <w:bottom w:w="28" w:type="dxa"/>
              <w:right w:w="0" w:type="dxa"/>
            </w:tcMar>
          </w:tcPr>
          <w:p w14:paraId="35E560F5" w14:textId="77777777" w:rsidR="00AD0C7B" w:rsidRPr="006115D3" w:rsidRDefault="00AD0C7B" w:rsidP="000F15F1">
            <w:pPr>
              <w:pStyle w:val="Zkratky2"/>
            </w:pPr>
          </w:p>
        </w:tc>
      </w:tr>
    </w:tbl>
    <w:p w14:paraId="6F89D782" w14:textId="77777777" w:rsidR="00826B7B" w:rsidRDefault="00826B7B">
      <w:r>
        <w:br w:type="page"/>
      </w:r>
    </w:p>
    <w:p w14:paraId="161D8B58" w14:textId="77777777" w:rsidR="00DF7BAA" w:rsidRDefault="00DF7BAA" w:rsidP="00DF7BAA">
      <w:pPr>
        <w:pStyle w:val="Nadpis2-1"/>
      </w:pPr>
      <w:bookmarkStart w:id="2" w:name="_Toc6410429"/>
      <w:bookmarkStart w:id="3" w:name="_Toc126741597"/>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6775EDA" w14:textId="77777777" w:rsidR="00DF7BAA" w:rsidRDefault="00DF7BAA" w:rsidP="00DF7BAA">
      <w:pPr>
        <w:pStyle w:val="Nadpis2-2"/>
      </w:pPr>
      <w:bookmarkStart w:id="9" w:name="_Toc6410430"/>
      <w:bookmarkStart w:id="10" w:name="_Toc126741598"/>
      <w:r>
        <w:t>Účel a rozsah předmětu Díla</w:t>
      </w:r>
      <w:bookmarkEnd w:id="9"/>
      <w:bookmarkEnd w:id="10"/>
    </w:p>
    <w:p w14:paraId="2C7E874C" w14:textId="418CAADA" w:rsidR="00DF7BAA" w:rsidRPr="003212B2" w:rsidRDefault="00DF7BAA" w:rsidP="00DF7BAA">
      <w:pPr>
        <w:pStyle w:val="Text2-1"/>
      </w:pPr>
      <w:r w:rsidRPr="003212B2">
        <w:t xml:space="preserve">Předmětem díla je zhotovení stavby </w:t>
      </w:r>
      <w:r w:rsidR="0071415C" w:rsidRPr="003212B2">
        <w:rPr>
          <w:b/>
          <w:bCs/>
        </w:rPr>
        <w:t>„Rekonstrukce a doplnění závor na přejezdu P7791 v km 11,891 trati Krnov (mimo) – Glucholazy (PKP) (mimo)</w:t>
      </w:r>
      <w:r w:rsidR="0071415C" w:rsidRPr="003212B2">
        <w:t>.“ jejímž cílem je zvýšení bezpečnosti na přejezdu vybudováním nové technologie PZS se závorami a kamerového systému</w:t>
      </w:r>
      <w:r w:rsidRPr="003212B2">
        <w:t>.</w:t>
      </w:r>
    </w:p>
    <w:p w14:paraId="36CE3DF7" w14:textId="10828B9F" w:rsidR="00DF7BAA" w:rsidRPr="003212B2" w:rsidRDefault="00DF7BAA" w:rsidP="00DF7BAA">
      <w:pPr>
        <w:pStyle w:val="Text2-1"/>
      </w:pPr>
      <w:r w:rsidRPr="003212B2">
        <w:t xml:space="preserve">Rozsah Díla </w:t>
      </w:r>
      <w:r w:rsidR="0071415C" w:rsidRPr="003212B2">
        <w:rPr>
          <w:b/>
          <w:bCs/>
        </w:rPr>
        <w:t>„Rekonstrukce a doplnění závor na přejezdu P7791 v km 11,891 trati Krnov (mimo) – Glucholazy (PKP) (mimo)“</w:t>
      </w:r>
      <w:r w:rsidR="0071415C" w:rsidRPr="003212B2">
        <w:t xml:space="preserve"> </w:t>
      </w:r>
      <w:r w:rsidRPr="003212B2">
        <w:t>je</w:t>
      </w:r>
      <w:r w:rsidR="00AC678D" w:rsidRPr="003212B2">
        <w:t>:</w:t>
      </w:r>
    </w:p>
    <w:p w14:paraId="212C0273" w14:textId="77777777" w:rsidR="00D12C76" w:rsidRPr="003212B2" w:rsidRDefault="00D12C76" w:rsidP="00936D2A">
      <w:pPr>
        <w:pStyle w:val="Odrka1-1"/>
      </w:pPr>
      <w:r w:rsidRPr="003212B2">
        <w:t>zhotovení stavby dle zadávací dokumentace,</w:t>
      </w:r>
    </w:p>
    <w:p w14:paraId="3066C7D3" w14:textId="77777777" w:rsidR="00D12C76" w:rsidRPr="003212B2" w:rsidRDefault="00D12C76" w:rsidP="00936D2A">
      <w:pPr>
        <w:pStyle w:val="Odrka1-1"/>
      </w:pPr>
      <w:r w:rsidRPr="003212B2">
        <w:t>zpracování Realizační dokumentace stavby,</w:t>
      </w:r>
    </w:p>
    <w:p w14:paraId="720CBF84" w14:textId="77777777" w:rsidR="00D12C76" w:rsidRPr="003212B2" w:rsidRDefault="00D12C76" w:rsidP="00936D2A">
      <w:pPr>
        <w:pStyle w:val="Odrka1-1"/>
      </w:pPr>
      <w:r w:rsidRPr="003212B2">
        <w:t>vypracování Dokumentace skutečného provedení stavby</w:t>
      </w:r>
      <w:r w:rsidR="00E70AB8" w:rsidRPr="003212B2">
        <w:t xml:space="preserve"> včetně geodetické části</w:t>
      </w:r>
      <w:r w:rsidRPr="003212B2">
        <w:t>.</w:t>
      </w:r>
    </w:p>
    <w:p w14:paraId="4A9C24AC" w14:textId="77777777" w:rsidR="00DF7BAA" w:rsidRPr="003212B2" w:rsidRDefault="00DF7BAA" w:rsidP="00DF7BAA">
      <w:pPr>
        <w:pStyle w:val="Nadpis2-2"/>
      </w:pPr>
      <w:bookmarkStart w:id="11" w:name="_Toc6410431"/>
      <w:bookmarkStart w:id="12" w:name="_Toc126741599"/>
      <w:r w:rsidRPr="003212B2">
        <w:t>Umístění stavby</w:t>
      </w:r>
      <w:bookmarkEnd w:id="11"/>
      <w:bookmarkEnd w:id="12"/>
    </w:p>
    <w:p w14:paraId="6337C242" w14:textId="1B829C59" w:rsidR="00DF7BAA" w:rsidRPr="003212B2" w:rsidRDefault="00DF7BAA" w:rsidP="00DF7BAA">
      <w:pPr>
        <w:pStyle w:val="Text2-1"/>
      </w:pPr>
      <w:r w:rsidRPr="003212B2">
        <w:t xml:space="preserve">Stavba bude probíhat na trati </w:t>
      </w:r>
      <w:r w:rsidR="002F7054">
        <w:t xml:space="preserve">292 Šumperk – Krnov ( dle TTP </w:t>
      </w:r>
      <w:r w:rsidR="00FC3884" w:rsidRPr="003212B2">
        <w:t>311</w:t>
      </w:r>
      <w:r w:rsidR="00A3229D">
        <w:t>A</w:t>
      </w:r>
      <w:r w:rsidR="00FC3884" w:rsidRPr="003212B2">
        <w:t xml:space="preserve"> </w:t>
      </w:r>
      <w:r w:rsidR="0071415C" w:rsidRPr="003212B2">
        <w:t>Krnov –</w:t>
      </w:r>
      <w:r w:rsidR="000A3B01" w:rsidRPr="003212B2">
        <w:t xml:space="preserve"> </w:t>
      </w:r>
      <w:r w:rsidR="0071415C" w:rsidRPr="003212B2">
        <w:t>Bludov</w:t>
      </w:r>
      <w:r w:rsidR="00A3229D">
        <w:t>)</w:t>
      </w:r>
      <w:r w:rsidR="000A3B01" w:rsidRPr="003212B2">
        <w:t>.</w:t>
      </w:r>
    </w:p>
    <w:p w14:paraId="6D244DC4" w14:textId="77777777" w:rsidR="006972D4" w:rsidRPr="003212B2" w:rsidRDefault="006972D4" w:rsidP="006972D4">
      <w:pPr>
        <w:pStyle w:val="TabulkaNadpis"/>
      </w:pPr>
      <w:r w:rsidRPr="003212B2">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3212B2" w14:paraId="571B45F6"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4C858B5" w14:textId="77777777" w:rsidR="006972D4" w:rsidRPr="003212B2" w:rsidRDefault="006972D4" w:rsidP="00C22D8F">
            <w:pPr>
              <w:pStyle w:val="Tabulka-7"/>
            </w:pPr>
            <w:r w:rsidRPr="003212B2">
              <w:t>Označení (S-kód)</w:t>
            </w:r>
          </w:p>
        </w:tc>
        <w:tc>
          <w:tcPr>
            <w:tcW w:w="5131" w:type="dxa"/>
          </w:tcPr>
          <w:p w14:paraId="34FFDF03" w14:textId="01ACAD90" w:rsidR="006972D4" w:rsidRPr="003212B2" w:rsidRDefault="0071415C" w:rsidP="00C22D8F">
            <w:pPr>
              <w:pStyle w:val="Tabulka-7"/>
              <w:cnfStyle w:val="100000000000" w:firstRow="1" w:lastRow="0" w:firstColumn="0" w:lastColumn="0" w:oddVBand="0" w:evenVBand="0" w:oddHBand="0" w:evenHBand="0" w:firstRowFirstColumn="0" w:firstRowLastColumn="0" w:lastRowFirstColumn="0" w:lastRowLastColumn="0"/>
            </w:pPr>
            <w:r w:rsidRPr="003212B2">
              <w:t>S622000192</w:t>
            </w:r>
          </w:p>
        </w:tc>
      </w:tr>
      <w:tr w:rsidR="006972D4" w:rsidRPr="003212B2" w14:paraId="32AC1048"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C57E055" w14:textId="77777777" w:rsidR="006972D4" w:rsidRPr="003212B2" w:rsidRDefault="006972D4" w:rsidP="00C22D8F">
            <w:pPr>
              <w:pStyle w:val="Tabulka-7"/>
            </w:pPr>
            <w:r w:rsidRPr="003212B2">
              <w:t>Kraj</w:t>
            </w:r>
          </w:p>
        </w:tc>
        <w:tc>
          <w:tcPr>
            <w:tcW w:w="5131" w:type="dxa"/>
          </w:tcPr>
          <w:p w14:paraId="62460148" w14:textId="73014031" w:rsidR="006972D4" w:rsidRPr="003212B2" w:rsidRDefault="0071415C" w:rsidP="00C22D8F">
            <w:pPr>
              <w:pStyle w:val="Tabulka-7"/>
              <w:cnfStyle w:val="000000000000" w:firstRow="0" w:lastRow="0" w:firstColumn="0" w:lastColumn="0" w:oddVBand="0" w:evenVBand="0" w:oddHBand="0" w:evenHBand="0" w:firstRowFirstColumn="0" w:firstRowLastColumn="0" w:lastRowFirstColumn="0" w:lastRowLastColumn="0"/>
            </w:pPr>
            <w:r w:rsidRPr="003212B2">
              <w:t>Moravskoslezský</w:t>
            </w:r>
          </w:p>
        </w:tc>
      </w:tr>
      <w:tr w:rsidR="006972D4" w:rsidRPr="003212B2" w14:paraId="1B4D61F3"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DF96DEE" w14:textId="77777777" w:rsidR="006972D4" w:rsidRPr="003212B2" w:rsidRDefault="006972D4" w:rsidP="00C22D8F">
            <w:pPr>
              <w:pStyle w:val="Tabulka-7"/>
            </w:pPr>
            <w:r w:rsidRPr="003212B2">
              <w:t>Okres</w:t>
            </w:r>
          </w:p>
        </w:tc>
        <w:tc>
          <w:tcPr>
            <w:tcW w:w="5131" w:type="dxa"/>
          </w:tcPr>
          <w:p w14:paraId="34FAF9C9" w14:textId="2E25816A" w:rsidR="006972D4" w:rsidRPr="003212B2" w:rsidRDefault="0071415C" w:rsidP="00C22D8F">
            <w:pPr>
              <w:pStyle w:val="Tabulka-7"/>
              <w:cnfStyle w:val="000000000000" w:firstRow="0" w:lastRow="0" w:firstColumn="0" w:lastColumn="0" w:oddVBand="0" w:evenVBand="0" w:oddHBand="0" w:evenHBand="0" w:firstRowFirstColumn="0" w:firstRowLastColumn="0" w:lastRowFirstColumn="0" w:lastRowLastColumn="0"/>
            </w:pPr>
            <w:r w:rsidRPr="003212B2">
              <w:t>Bruntál</w:t>
            </w:r>
          </w:p>
        </w:tc>
      </w:tr>
      <w:tr w:rsidR="006972D4" w:rsidRPr="003212B2" w14:paraId="2C7270A9"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2B35729" w14:textId="77777777" w:rsidR="006972D4" w:rsidRPr="003212B2" w:rsidRDefault="006972D4" w:rsidP="00C22D8F">
            <w:pPr>
              <w:pStyle w:val="Tabulka-7"/>
            </w:pPr>
            <w:r w:rsidRPr="003212B2">
              <w:t>Katastrální území</w:t>
            </w:r>
          </w:p>
        </w:tc>
        <w:tc>
          <w:tcPr>
            <w:tcW w:w="5131" w:type="dxa"/>
          </w:tcPr>
          <w:p w14:paraId="352375FE" w14:textId="04C0D971" w:rsidR="006972D4" w:rsidRPr="003212B2" w:rsidRDefault="0071415C" w:rsidP="00C22D8F">
            <w:pPr>
              <w:pStyle w:val="Tabulka-7"/>
              <w:cnfStyle w:val="000000000000" w:firstRow="0" w:lastRow="0" w:firstColumn="0" w:lastColumn="0" w:oddVBand="0" w:evenVBand="0" w:oddHBand="0" w:evenHBand="0" w:firstRowFirstColumn="0" w:firstRowLastColumn="0" w:lastRowFirstColumn="0" w:lastRowLastColumn="0"/>
            </w:pPr>
            <w:r w:rsidRPr="003212B2">
              <w:t>Město Albrechtice</w:t>
            </w:r>
          </w:p>
        </w:tc>
      </w:tr>
      <w:tr w:rsidR="006972D4" w:rsidRPr="003212B2" w14:paraId="6F7F269A"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D58D6A4" w14:textId="77777777" w:rsidR="006972D4" w:rsidRPr="003212B2" w:rsidRDefault="006972D4" w:rsidP="00C22D8F">
            <w:pPr>
              <w:pStyle w:val="Tabulka-7"/>
            </w:pPr>
            <w:r w:rsidRPr="003212B2">
              <w:t xml:space="preserve">Správce </w:t>
            </w:r>
          </w:p>
        </w:tc>
        <w:tc>
          <w:tcPr>
            <w:tcW w:w="5131" w:type="dxa"/>
          </w:tcPr>
          <w:p w14:paraId="142F23DA" w14:textId="7C7BBEE9" w:rsidR="006972D4" w:rsidRPr="003212B2" w:rsidRDefault="006972D4" w:rsidP="00C22D8F">
            <w:pPr>
              <w:pStyle w:val="Tabulka-7"/>
              <w:cnfStyle w:val="010000000000" w:firstRow="0" w:lastRow="1" w:firstColumn="0" w:lastColumn="0" w:oddVBand="0" w:evenVBand="0" w:oddHBand="0" w:evenHBand="0" w:firstRowFirstColumn="0" w:firstRowLastColumn="0" w:lastRowFirstColumn="0" w:lastRowLastColumn="0"/>
            </w:pPr>
            <w:r w:rsidRPr="003212B2">
              <w:t>OŘ</w:t>
            </w:r>
            <w:r w:rsidR="0071415C" w:rsidRPr="003212B2">
              <w:t xml:space="preserve"> Ostrava</w:t>
            </w:r>
          </w:p>
        </w:tc>
      </w:tr>
    </w:tbl>
    <w:p w14:paraId="7BF8DBED" w14:textId="77777777" w:rsidR="006972D4" w:rsidRPr="003212B2" w:rsidRDefault="006972D4" w:rsidP="006972D4">
      <w:pPr>
        <w:pStyle w:val="TextbezslBEZMEZER"/>
      </w:pPr>
    </w:p>
    <w:p w14:paraId="22B9D5DD" w14:textId="77777777" w:rsidR="00DF7BAA" w:rsidRPr="003212B2" w:rsidRDefault="00DF7BAA" w:rsidP="00DF7BAA">
      <w:pPr>
        <w:pStyle w:val="Nadpis2-1"/>
      </w:pPr>
      <w:bookmarkStart w:id="13" w:name="_Toc6410432"/>
      <w:bookmarkStart w:id="14" w:name="_Toc126741600"/>
      <w:r w:rsidRPr="003212B2">
        <w:t>PŘEHLED VÝCHOZÍCH PODKLADŮ</w:t>
      </w:r>
      <w:bookmarkEnd w:id="13"/>
      <w:bookmarkEnd w:id="14"/>
    </w:p>
    <w:p w14:paraId="4E4E3562" w14:textId="77777777" w:rsidR="00DF7BAA" w:rsidRPr="003212B2" w:rsidRDefault="00DF7BAA" w:rsidP="00DF7BAA">
      <w:pPr>
        <w:pStyle w:val="Nadpis2-2"/>
      </w:pPr>
      <w:bookmarkStart w:id="15" w:name="_Toc6410433"/>
      <w:bookmarkStart w:id="16" w:name="_Toc126741601"/>
      <w:r w:rsidRPr="003212B2">
        <w:t>Projektová dokumentace</w:t>
      </w:r>
      <w:bookmarkEnd w:id="15"/>
      <w:bookmarkEnd w:id="16"/>
    </w:p>
    <w:p w14:paraId="2962CFFD" w14:textId="153F577E" w:rsidR="00DF7BAA" w:rsidRPr="003212B2" w:rsidRDefault="00DF7BAA" w:rsidP="00DF7BAA">
      <w:pPr>
        <w:pStyle w:val="Text2-1"/>
      </w:pPr>
      <w:r w:rsidRPr="003212B2">
        <w:t xml:space="preserve">Projektová dokumentace </w:t>
      </w:r>
      <w:r w:rsidR="0071415C" w:rsidRPr="003212B2">
        <w:t xml:space="preserve">„Rekonstrukce a doplnění závor na přejezdu P7791 v km 11,891 trati Krnov (mimo) – Glucholazy (PKP) (mimo)“, zpracovatel </w:t>
      </w:r>
      <w:r w:rsidR="0071415C" w:rsidRPr="003212B2">
        <w:rPr>
          <w:sz w:val="20"/>
          <w:szCs w:val="20"/>
        </w:rPr>
        <w:t xml:space="preserve">MORAVIA CONSULT </w:t>
      </w:r>
      <w:r w:rsidR="0071415C" w:rsidRPr="003212B2">
        <w:t>Olomouc a.s., datum 7/2021</w:t>
      </w:r>
    </w:p>
    <w:p w14:paraId="4ED1D927" w14:textId="77777777" w:rsidR="00BA2F47" w:rsidRPr="003212B2" w:rsidRDefault="00BA2F47" w:rsidP="00BA2F47">
      <w:pPr>
        <w:pStyle w:val="Textbezslovn"/>
      </w:pPr>
      <w:r w:rsidRPr="003212B2">
        <w:t>Zhotovitel po uzavření SOD obdrží elektronickou podobu Projektové dokumentace v otevřené formě.</w:t>
      </w:r>
    </w:p>
    <w:p w14:paraId="6E75A6CF" w14:textId="77777777" w:rsidR="00DF7BAA" w:rsidRPr="003212B2" w:rsidRDefault="00DF7BAA" w:rsidP="00DF7BAA">
      <w:pPr>
        <w:pStyle w:val="Nadpis2-2"/>
      </w:pPr>
      <w:bookmarkStart w:id="17" w:name="_Toc6410434"/>
      <w:bookmarkStart w:id="18" w:name="_Toc126741602"/>
      <w:r w:rsidRPr="003212B2">
        <w:t>Související dokumentace</w:t>
      </w:r>
      <w:bookmarkEnd w:id="17"/>
      <w:bookmarkEnd w:id="18"/>
    </w:p>
    <w:p w14:paraId="660DDFF8" w14:textId="77777777" w:rsidR="0071415C" w:rsidRPr="003212B2" w:rsidRDefault="00DF7BAA" w:rsidP="0071415C">
      <w:pPr>
        <w:pStyle w:val="Text2-1"/>
        <w:numPr>
          <w:ilvl w:val="2"/>
          <w:numId w:val="6"/>
        </w:numPr>
      </w:pPr>
      <w:r w:rsidRPr="003212B2">
        <w:t>Schvalovací protokol projektu SŽ čj</w:t>
      </w:r>
      <w:r w:rsidR="000619E9" w:rsidRPr="003212B2">
        <w:t>.</w:t>
      </w:r>
      <w:r w:rsidRPr="003212B2">
        <w:t xml:space="preserve">: </w:t>
      </w:r>
      <w:r w:rsidR="0071415C" w:rsidRPr="003212B2">
        <w:t>144829/2021-SŽ-GŘ-06-Hlo ze dne 25. srpna 2021.</w:t>
      </w:r>
    </w:p>
    <w:p w14:paraId="47AC0895" w14:textId="40E77F2E" w:rsidR="00DF7BAA" w:rsidRPr="003212B2" w:rsidRDefault="00DF7BAA" w:rsidP="00DF7BAA">
      <w:pPr>
        <w:pStyle w:val="Text2-1"/>
      </w:pPr>
      <w:r w:rsidRPr="003212B2">
        <w:t xml:space="preserve">Stavební povolení čj.: </w:t>
      </w:r>
      <w:r w:rsidR="0071415C" w:rsidRPr="003212B2">
        <w:t>DUCR-1746/22/Bt ze dne 10. ledna 2022</w:t>
      </w:r>
    </w:p>
    <w:p w14:paraId="2B040E71" w14:textId="77777777" w:rsidR="00D10CF2" w:rsidRPr="003212B2" w:rsidRDefault="00D10CF2" w:rsidP="00D10CF2">
      <w:pPr>
        <w:pStyle w:val="Text2-1"/>
      </w:pPr>
      <w:r w:rsidRPr="003212B2">
        <w:t>Stavební povolení čj.: DUCR-34821/22/Vs ze dne 7. 7.2022</w:t>
      </w:r>
    </w:p>
    <w:p w14:paraId="55AAC018" w14:textId="58AAD1B6" w:rsidR="00D10CF2" w:rsidRPr="003212B2" w:rsidRDefault="00D10CF2" w:rsidP="00D10CF2">
      <w:pPr>
        <w:pStyle w:val="Text2-1"/>
      </w:pPr>
      <w:r w:rsidRPr="003212B2">
        <w:t xml:space="preserve">SŽ PO-63/2021-OŘ OVA Pokyn ředitel OŘ Ostrava ve věci povinnosti cizích právních subjektů při napěťových výlukách trakčního vedení a činnostech na zařízeních UTZ/E OŘ Ostrava (viz příloha </w:t>
      </w:r>
      <w:r w:rsidRPr="003212B2">
        <w:fldChar w:fldCharType="begin"/>
      </w:r>
      <w:r w:rsidRPr="003212B2">
        <w:instrText xml:space="preserve"> REF _Ref104882684 \r \h  \* MERGEFORMAT </w:instrText>
      </w:r>
      <w:r w:rsidRPr="003212B2">
        <w:fldChar w:fldCharType="separate"/>
      </w:r>
      <w:r w:rsidRPr="003212B2">
        <w:t>7.1.1</w:t>
      </w:r>
      <w:r w:rsidRPr="003212B2">
        <w:fldChar w:fldCharType="end"/>
      </w:r>
      <w:r w:rsidRPr="003212B2">
        <w:t xml:space="preserve"> těchto ZTP).</w:t>
      </w:r>
    </w:p>
    <w:p w14:paraId="0C06D5CA" w14:textId="77777777" w:rsidR="00D10CF2" w:rsidRPr="003212B2" w:rsidRDefault="00D10CF2" w:rsidP="00DF7BAA">
      <w:pPr>
        <w:pStyle w:val="Text2-1"/>
      </w:pPr>
    </w:p>
    <w:p w14:paraId="5AAE9B98" w14:textId="77777777" w:rsidR="00DF7BAA" w:rsidRPr="003212B2" w:rsidRDefault="00DF7BAA" w:rsidP="00DF7BAA">
      <w:pPr>
        <w:pStyle w:val="Nadpis2-1"/>
      </w:pPr>
      <w:bookmarkStart w:id="19" w:name="_Toc6410435"/>
      <w:bookmarkStart w:id="20" w:name="_Toc126741603"/>
      <w:r w:rsidRPr="003212B2">
        <w:t>KOORDINACE S JINÝMI STAVBAMI</w:t>
      </w:r>
      <w:bookmarkEnd w:id="19"/>
      <w:bookmarkEnd w:id="20"/>
      <w:r w:rsidRPr="003212B2">
        <w:t xml:space="preserve"> </w:t>
      </w:r>
    </w:p>
    <w:p w14:paraId="7793ECFC" w14:textId="5D6193BB" w:rsidR="00DF7BAA" w:rsidRPr="003212B2" w:rsidRDefault="00DF7BAA" w:rsidP="00DF7BAA">
      <w:pPr>
        <w:pStyle w:val="Text2-1"/>
      </w:pPr>
      <w:r w:rsidRPr="003212B2">
        <w:t>Zhotovení stavby musí být provedeno v koordinaci s připravovanými, případně aktuálně realizovanými akcemi</w:t>
      </w:r>
      <w:r w:rsidR="0071415C" w:rsidRPr="003212B2">
        <w:t>,</w:t>
      </w:r>
      <w:r w:rsidRPr="003212B2">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00F7666D" w14:textId="77777777" w:rsidR="00DF7BAA" w:rsidRPr="003212B2" w:rsidRDefault="00DF7BAA" w:rsidP="00DF7BAA">
      <w:pPr>
        <w:pStyle w:val="Text2-1"/>
      </w:pPr>
      <w:r w:rsidRPr="003212B2">
        <w:t>Koordinace musí probíhat zejména s níže uvedenými investicemi a opravnými pracemi:</w:t>
      </w:r>
    </w:p>
    <w:p w14:paraId="3147CD1B" w14:textId="61960875" w:rsidR="0071415C" w:rsidRPr="003212B2" w:rsidRDefault="0071415C" w:rsidP="0071415C">
      <w:pPr>
        <w:pStyle w:val="Odstavec1-1a"/>
        <w:numPr>
          <w:ilvl w:val="0"/>
          <w:numId w:val="5"/>
        </w:numPr>
        <w:spacing w:after="120"/>
      </w:pPr>
      <w:r w:rsidRPr="003212B2">
        <w:lastRenderedPageBreak/>
        <w:t>Zrušení přejezdu P7803 v km 21,336 trati Krnov – Jindřichov ve Slezsku – státní hranice (SŽ, realizace 6/202</w:t>
      </w:r>
      <w:r w:rsidR="000A3B01" w:rsidRPr="003212B2">
        <w:t>2</w:t>
      </w:r>
      <w:r w:rsidRPr="003212B2">
        <w:t>–12/2023)</w:t>
      </w:r>
    </w:p>
    <w:p w14:paraId="2E212636" w14:textId="7ACB7512" w:rsidR="00DF7BAA" w:rsidRPr="003212B2" w:rsidRDefault="003F13ED" w:rsidP="0047647C">
      <w:pPr>
        <w:pStyle w:val="Odstavec1-1a"/>
        <w:numPr>
          <w:ilvl w:val="0"/>
          <w:numId w:val="5"/>
        </w:numPr>
        <w:spacing w:after="120"/>
      </w:pPr>
      <w:r w:rsidRPr="003212B2">
        <w:t>Město Albrechtice, BR_2303, rek. DTS, vNN (projektant ENPRO Energo)</w:t>
      </w:r>
    </w:p>
    <w:p w14:paraId="27A4A8E7" w14:textId="77777777" w:rsidR="00DF7BAA" w:rsidRPr="003212B2" w:rsidRDefault="00E70AB8" w:rsidP="00DF7BAA">
      <w:pPr>
        <w:pStyle w:val="Nadpis2-1"/>
      </w:pPr>
      <w:bookmarkStart w:id="21" w:name="_Toc6410436"/>
      <w:bookmarkStart w:id="22" w:name="_Toc126741604"/>
      <w:r w:rsidRPr="003212B2">
        <w:t xml:space="preserve">POŽADAVKY NA </w:t>
      </w:r>
      <w:r w:rsidR="00DF7BAA" w:rsidRPr="003212B2">
        <w:t xml:space="preserve">TECHNICKÉ </w:t>
      </w:r>
      <w:r w:rsidRPr="003212B2">
        <w:t>ŘEŠENÍ</w:t>
      </w:r>
      <w:r w:rsidR="00DF7BAA" w:rsidRPr="003212B2">
        <w:t xml:space="preserve"> PROVEDENÍ DÍLA</w:t>
      </w:r>
      <w:bookmarkEnd w:id="21"/>
      <w:bookmarkEnd w:id="22"/>
    </w:p>
    <w:p w14:paraId="72F05CC3" w14:textId="77777777" w:rsidR="00DF7BAA" w:rsidRPr="003212B2" w:rsidRDefault="00DF7BAA" w:rsidP="00DF7BAA">
      <w:pPr>
        <w:pStyle w:val="Nadpis2-2"/>
      </w:pPr>
      <w:bookmarkStart w:id="23" w:name="_Toc6410437"/>
      <w:bookmarkStart w:id="24" w:name="_Toc126741605"/>
      <w:r w:rsidRPr="003212B2">
        <w:t>Všeobecně</w:t>
      </w:r>
      <w:bookmarkEnd w:id="23"/>
      <w:bookmarkEnd w:id="24"/>
    </w:p>
    <w:p w14:paraId="08456199" w14:textId="77777777" w:rsidR="00831E0F" w:rsidRPr="003212B2" w:rsidRDefault="00831E0F" w:rsidP="00831E0F">
      <w:pPr>
        <w:pStyle w:val="Text2-1"/>
      </w:pPr>
      <w:r w:rsidRPr="003212B2">
        <w:t>Odstavec 7.3.2 a 7.3.3 ve VTP/R/1</w:t>
      </w:r>
      <w:r w:rsidR="006146BF" w:rsidRPr="003212B2">
        <w:t>6</w:t>
      </w:r>
      <w:r w:rsidRPr="003212B2">
        <w:t xml:space="preserve">/22 se ruší a nahrazuje se následujícími odstavci: </w:t>
      </w:r>
    </w:p>
    <w:p w14:paraId="68BDD224" w14:textId="77777777" w:rsidR="00831E0F" w:rsidRPr="003212B2" w:rsidRDefault="00831E0F" w:rsidP="00831E0F">
      <w:pPr>
        <w:pStyle w:val="Textbezslovn"/>
        <w:tabs>
          <w:tab w:val="left" w:pos="1701"/>
        </w:tabs>
        <w:ind w:left="1701" w:hanging="964"/>
      </w:pPr>
      <w:r w:rsidRPr="003212B2">
        <w:t>„7.3.2</w:t>
      </w:r>
      <w:r w:rsidRPr="003212B2">
        <w:tab/>
        <w:t xml:space="preserve">Zhotovitel vždy předloží Objednateli před převzetím části Díla nebo Díla jako podklad ke kolaudačnímu souhlasu nebo kolaudačnímu rozhodnutí doklady o nakládání s odpady. </w:t>
      </w:r>
      <w:r w:rsidRPr="003212B2">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5533ABAF" w14:textId="77777777" w:rsidR="00831E0F" w:rsidRPr="003212B2" w:rsidRDefault="00831E0F" w:rsidP="00831E0F">
      <w:pPr>
        <w:pStyle w:val="Textbezslovn"/>
        <w:tabs>
          <w:tab w:val="left" w:pos="1701"/>
        </w:tabs>
        <w:ind w:left="1701" w:hanging="964"/>
      </w:pPr>
      <w:r w:rsidRPr="003212B2">
        <w:t>7.3.3</w:t>
      </w:r>
      <w:r w:rsidRPr="003212B2">
        <w:tab/>
        <w:t xml:space="preserve">Zhotovitel zpracuje </w:t>
      </w:r>
      <w:r w:rsidRPr="003212B2">
        <w:rPr>
          <w:b/>
        </w:rPr>
        <w:t>Závěrečnou zprávu odpadového hospodářství stavby</w:t>
      </w:r>
      <w:r w:rsidRPr="003212B2">
        <w:t xml:space="preserve"> podle závazné osnovy uvedené v Příloze B.1 směrnice SŽ SM096, Směrnice pro nakládání s odpady, čj. 36061/2022-SŽ-GŘ-O15 ze dne 1. 6. 2022 (dále jen „SŽ SM096“), včetně </w:t>
      </w:r>
      <w:r w:rsidRPr="003212B2">
        <w:rPr>
          <w:b/>
        </w:rPr>
        <w:t>Výkazu o předcházení vzniku odpadu a nakládání s odpady</w:t>
      </w:r>
      <w:r w:rsidRPr="003212B2">
        <w:t xml:space="preserve"> dle Přílohy B.2 směrnice SŽ SM096.“</w:t>
      </w:r>
    </w:p>
    <w:p w14:paraId="3A4E3509" w14:textId="77777777" w:rsidR="00462DB8" w:rsidRPr="003212B2" w:rsidRDefault="00462DB8" w:rsidP="00462DB8">
      <w:pPr>
        <w:pStyle w:val="Text2-1"/>
        <w:numPr>
          <w:ilvl w:val="2"/>
          <w:numId w:val="6"/>
        </w:numPr>
      </w:pPr>
      <w:r w:rsidRPr="003212B2">
        <w:t>Třetí odrážka odst. (6) v Kapitole 1 TKP se ruší a nahrazuje se následujícím textem:</w:t>
      </w:r>
    </w:p>
    <w:p w14:paraId="655579A7" w14:textId="77777777" w:rsidR="00462DB8" w:rsidRPr="003212B2" w:rsidRDefault="00462DB8" w:rsidP="00462DB8">
      <w:pPr>
        <w:pStyle w:val="Textbezslovn"/>
      </w:pPr>
      <w:r w:rsidRPr="003212B2">
        <w:t>„• kompletní dokumentace Stavby ve struktuře TreeInfo, resp. InvestDokument, v otevřené a uzavřené formě,“</w:t>
      </w:r>
    </w:p>
    <w:p w14:paraId="09E3FEC5" w14:textId="65A5BD14" w:rsidR="00FA5522" w:rsidRPr="003212B2" w:rsidRDefault="00FA5522" w:rsidP="00FA5522">
      <w:pPr>
        <w:pStyle w:val="Text2-1"/>
      </w:pPr>
      <w:r w:rsidRPr="003212B2">
        <w:t xml:space="preserve">Do uveřejnění Zadávací dokumentace uzavřel Objednatel níže uvedené nájemní smlouvy: </w:t>
      </w:r>
      <w:r w:rsidR="005379D5" w:rsidRPr="003212B2">
        <w:t>Budoucí pronájem pozemku – VIAGEM a.s.</w:t>
      </w:r>
      <w:r w:rsidRPr="003212B2">
        <w:t xml:space="preserve"> Práva a povinnosti z těchto uzavřených smluv Zhotovitel tímto přijímá a zavazuje se užívat předmětné nemovitosti v souladu s podmínkami uzavřených smluv.</w:t>
      </w:r>
    </w:p>
    <w:p w14:paraId="0845BE9A" w14:textId="77777777" w:rsidR="0000384F" w:rsidRPr="003212B2" w:rsidRDefault="0000384F" w:rsidP="0000384F">
      <w:pPr>
        <w:pStyle w:val="Text2-1"/>
      </w:pPr>
      <w:r w:rsidRPr="003212B2">
        <w:t>Kácení mimo vegetační klid je nutno realizovat za přítomnosti ekologického dozoru stavby.</w:t>
      </w:r>
    </w:p>
    <w:p w14:paraId="60B4F0E0" w14:textId="77777777" w:rsidR="00DF7BAA" w:rsidRPr="003212B2" w:rsidRDefault="00DF7BAA" w:rsidP="00DF7BAA">
      <w:pPr>
        <w:pStyle w:val="Nadpis2-2"/>
      </w:pPr>
      <w:bookmarkStart w:id="25" w:name="_Toc126741606"/>
      <w:r w:rsidRPr="003212B2">
        <w:t>Zeměměřická činnost zhotovitele</w:t>
      </w:r>
      <w:bookmarkEnd w:id="25"/>
    </w:p>
    <w:p w14:paraId="18899F43" w14:textId="4C5374CB" w:rsidR="00E70AB8" w:rsidRPr="003212B2" w:rsidRDefault="00E70AB8" w:rsidP="00E70AB8">
      <w:pPr>
        <w:pStyle w:val="Text2-1"/>
      </w:pPr>
      <w:r w:rsidRPr="003212B2">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72AF97AA" w14:textId="1AEBCCB2" w:rsidR="00E70AB8" w:rsidRPr="003212B2" w:rsidRDefault="00E70AB8" w:rsidP="00E70AB8">
      <w:pPr>
        <w:pStyle w:val="Text2-1"/>
      </w:pPr>
      <w:r w:rsidRPr="003212B2">
        <w:t>Zhotovitel zahájí vyhotovení podkladů pro majetkoprávní vypořádání stavby na základě zaměření skutečného provedení jednotlivých PS/SO bezodkladně po jejich dokončení, nejpozději do 3 měsíců od jejich dokončení.</w:t>
      </w:r>
    </w:p>
    <w:p w14:paraId="555A5C27" w14:textId="402BDEA2" w:rsidR="00F66DA9" w:rsidRPr="003212B2" w:rsidRDefault="00F66DA9" w:rsidP="00F66DA9">
      <w:pPr>
        <w:pStyle w:val="Text2-1"/>
      </w:pPr>
      <w:r w:rsidRPr="003212B2">
        <w:rPr>
          <w:b/>
        </w:rPr>
        <w:t>Na neelektrizovaných tratích</w:t>
      </w:r>
      <w:r w:rsidRPr="003212B2">
        <w:t xml:space="preserve"> platí pro zřizování zajištění PPK postupy dle dopisu Ředitele O13, čj. 168954/2021-SŽ-GŘ-O13, Zajištění prostorové polohy na neelektrizovaných tratích SŽ (viz </w:t>
      </w:r>
      <w:r w:rsidR="00CF034F" w:rsidRPr="003212B2">
        <w:t>p</w:t>
      </w:r>
      <w:r w:rsidRPr="003212B2">
        <w:t xml:space="preserve">říloha </w:t>
      </w:r>
      <w:r w:rsidR="003D2107" w:rsidRPr="003212B2">
        <w:fldChar w:fldCharType="begin"/>
      </w:r>
      <w:r w:rsidR="003D2107" w:rsidRPr="003212B2">
        <w:instrText xml:space="preserve"> REF _Ref126918014 \n \h </w:instrText>
      </w:r>
      <w:r w:rsidR="003212B2">
        <w:instrText xml:space="preserve"> \* MERGEFORMAT </w:instrText>
      </w:r>
      <w:r w:rsidR="003D2107" w:rsidRPr="003212B2">
        <w:fldChar w:fldCharType="separate"/>
      </w:r>
      <w:r w:rsidR="003D2107" w:rsidRPr="003212B2">
        <w:t>7.1.2</w:t>
      </w:r>
      <w:r w:rsidR="003D2107" w:rsidRPr="003212B2">
        <w:fldChar w:fldCharType="end"/>
      </w:r>
      <w:r w:rsidRPr="003212B2">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CF791C3" w14:textId="77777777" w:rsidR="00DF7BAA" w:rsidRPr="003212B2" w:rsidRDefault="00DF7BAA" w:rsidP="00DF7BAA">
      <w:pPr>
        <w:pStyle w:val="Nadpis2-2"/>
      </w:pPr>
      <w:bookmarkStart w:id="26" w:name="_Toc6410438"/>
      <w:bookmarkStart w:id="27" w:name="_Toc126741607"/>
      <w:r w:rsidRPr="003212B2">
        <w:t>Doklady pře</w:t>
      </w:r>
      <w:r w:rsidR="000C7E5E" w:rsidRPr="003212B2">
        <w:t>d</w:t>
      </w:r>
      <w:r w:rsidRPr="003212B2">
        <w:t>kládané zhotovitelem</w:t>
      </w:r>
      <w:bookmarkEnd w:id="26"/>
      <w:bookmarkEnd w:id="27"/>
    </w:p>
    <w:p w14:paraId="509FB929" w14:textId="77777777" w:rsidR="00D12C76" w:rsidRPr="003212B2" w:rsidRDefault="00562909" w:rsidP="00562909">
      <w:pPr>
        <w:pStyle w:val="Text2-1"/>
      </w:pPr>
      <w:r w:rsidRPr="003212B2">
        <w:t>Pokud již Zhotovitel nepředložil dále uvedené doklady pře uzavřením SOD, předloží p</w:t>
      </w:r>
      <w:r w:rsidR="00D12C76" w:rsidRPr="003212B2">
        <w:t>řed zahájením prací na objektech, jejichž součástí jsou „Určená technická zařízení“ ve smyslu vyhlášky MD č. 100/1995 Sb., kterou se stanoví podmínky pro provoz, konstrukci a</w:t>
      </w:r>
      <w:r w:rsidRPr="003212B2">
        <w:t> </w:t>
      </w:r>
      <w:r w:rsidR="00D12C76" w:rsidRPr="003212B2">
        <w:t xml:space="preserve">výrobu určených technických zařízení a jejich konkretizace (Řád určených technických zařízení), v platném znění, včetně prováděcích předpisů k této vyhlášce v platném znění, doklad o tom, že má </w:t>
      </w:r>
      <w:r w:rsidRPr="003212B2">
        <w:t xml:space="preserve">pověření nebo má </w:t>
      </w:r>
      <w:r w:rsidR="00D12C76" w:rsidRPr="003212B2">
        <w:t xml:space="preserve">zajištěnou spolupráci </w:t>
      </w:r>
      <w:r w:rsidRPr="003212B2">
        <w:lastRenderedPageBreak/>
        <w:t>s </w:t>
      </w:r>
      <w:r w:rsidR="00D12C76" w:rsidRPr="003212B2">
        <w:t>právnick</w:t>
      </w:r>
      <w:r w:rsidRPr="003212B2">
        <w:t xml:space="preserve">ou </w:t>
      </w:r>
      <w:r w:rsidR="00D12C76" w:rsidRPr="003212B2">
        <w:t>osob</w:t>
      </w:r>
      <w:r w:rsidRPr="003212B2">
        <w:t>ou, která má pověření</w:t>
      </w:r>
      <w:r w:rsidR="00D12C76" w:rsidRPr="003212B2">
        <w:t xml:space="preserve"> podle ustanovení § 47 odst. 4 zákona č. 266/1994 Sb.</w:t>
      </w:r>
      <w:r w:rsidR="00F71810" w:rsidRPr="003212B2">
        <w:t>,</w:t>
      </w:r>
      <w:r w:rsidR="00D12C76" w:rsidRPr="003212B2">
        <w:t xml:space="preserve"> o drahách</w:t>
      </w:r>
      <w:r w:rsidR="00F71810" w:rsidRPr="003212B2">
        <w:t>,</w:t>
      </w:r>
      <w:r w:rsidR="00D12C76" w:rsidRPr="003212B2">
        <w:t xml:space="preserve">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2A98602" w14:textId="77777777" w:rsidR="00DF7BAA" w:rsidRPr="003212B2" w:rsidRDefault="00DF7BAA" w:rsidP="00DF7BAA">
      <w:pPr>
        <w:pStyle w:val="Text2-1"/>
      </w:pPr>
      <w:r w:rsidRPr="003212B2">
        <w:t xml:space="preserve">Zhotovitel doloží </w:t>
      </w:r>
      <w:r w:rsidRPr="003212B2">
        <w:rPr>
          <w:b/>
        </w:rPr>
        <w:t>mimo jiné</w:t>
      </w:r>
      <w:r w:rsidRPr="003212B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F17E071" w14:textId="77777777" w:rsidR="0000384F" w:rsidRPr="003212B2" w:rsidRDefault="0000384F" w:rsidP="0000384F">
      <w:pPr>
        <w:numPr>
          <w:ilvl w:val="0"/>
          <w:numId w:val="4"/>
        </w:numPr>
        <w:tabs>
          <w:tab w:val="num" w:pos="1134"/>
          <w:tab w:val="num" w:pos="8704"/>
        </w:tabs>
        <w:spacing w:after="80" w:line="264" w:lineRule="auto"/>
        <w:ind w:left="2127" w:hanging="1333"/>
        <w:jc w:val="both"/>
        <w:rPr>
          <w:sz w:val="18"/>
          <w:szCs w:val="18"/>
        </w:rPr>
      </w:pPr>
      <w:r w:rsidRPr="003212B2">
        <w:rPr>
          <w:b/>
          <w:bCs/>
          <w:sz w:val="18"/>
          <w:szCs w:val="18"/>
        </w:rPr>
        <w:t>E-8</w:t>
      </w:r>
      <w:r w:rsidRPr="003212B2">
        <w:rPr>
          <w:sz w:val="18"/>
          <w:szCs w:val="18"/>
        </w:rPr>
        <w:tab/>
        <w:t>Projektování elektrických zařízení UTZ/E a VTZ, do i nad 1000 V, s i bez nebezpečí výbuchu včetně hromosvodů,</w:t>
      </w:r>
    </w:p>
    <w:p w14:paraId="420A15EF" w14:textId="77777777" w:rsidR="0000384F" w:rsidRPr="003212B2" w:rsidRDefault="0000384F" w:rsidP="0000384F">
      <w:pPr>
        <w:numPr>
          <w:ilvl w:val="0"/>
          <w:numId w:val="4"/>
        </w:numPr>
        <w:tabs>
          <w:tab w:val="num" w:pos="1134"/>
          <w:tab w:val="num" w:pos="8704"/>
        </w:tabs>
        <w:spacing w:after="80" w:line="264" w:lineRule="auto"/>
        <w:ind w:left="2127" w:hanging="1333"/>
        <w:jc w:val="both"/>
        <w:rPr>
          <w:sz w:val="18"/>
          <w:szCs w:val="18"/>
        </w:rPr>
      </w:pPr>
      <w:r w:rsidRPr="003212B2">
        <w:rPr>
          <w:b/>
          <w:bCs/>
          <w:sz w:val="18"/>
          <w:szCs w:val="18"/>
        </w:rPr>
        <w:t>Z-06e</w:t>
      </w:r>
      <w:r w:rsidRPr="003212B2">
        <w:rPr>
          <w:sz w:val="18"/>
          <w:szCs w:val="18"/>
        </w:rPr>
        <w:t xml:space="preserve"> </w:t>
      </w:r>
      <w:r w:rsidRPr="003212B2">
        <w:rPr>
          <w:sz w:val="18"/>
          <w:szCs w:val="18"/>
        </w:rPr>
        <w:tab/>
        <w:t>Projektování a související činnosti na zabezpečovacím zařízení,</w:t>
      </w:r>
    </w:p>
    <w:p w14:paraId="17F84539" w14:textId="77777777" w:rsidR="0000384F" w:rsidRPr="003212B2" w:rsidRDefault="0000384F" w:rsidP="0000384F">
      <w:pPr>
        <w:numPr>
          <w:ilvl w:val="0"/>
          <w:numId w:val="4"/>
        </w:numPr>
        <w:tabs>
          <w:tab w:val="num" w:pos="1134"/>
          <w:tab w:val="num" w:pos="8704"/>
        </w:tabs>
        <w:spacing w:after="80" w:line="264" w:lineRule="auto"/>
        <w:ind w:left="2127" w:hanging="1333"/>
        <w:jc w:val="both"/>
        <w:rPr>
          <w:b/>
          <w:bCs/>
          <w:sz w:val="18"/>
          <w:szCs w:val="18"/>
        </w:rPr>
      </w:pPr>
      <w:r w:rsidRPr="003212B2">
        <w:rPr>
          <w:b/>
          <w:bCs/>
          <w:sz w:val="18"/>
          <w:szCs w:val="18"/>
        </w:rPr>
        <w:t>G-01 + G-03 nebo G-02</w:t>
      </w:r>
      <w:r w:rsidRPr="003212B2">
        <w:rPr>
          <w:b/>
          <w:bCs/>
          <w:sz w:val="18"/>
          <w:szCs w:val="18"/>
        </w:rPr>
        <w:tab/>
      </w:r>
    </w:p>
    <w:p w14:paraId="2A84558E" w14:textId="77777777" w:rsidR="0000384F" w:rsidRPr="003212B2" w:rsidRDefault="0000384F" w:rsidP="0000384F">
      <w:pPr>
        <w:tabs>
          <w:tab w:val="num" w:pos="1077"/>
        </w:tabs>
        <w:spacing w:after="80" w:line="264" w:lineRule="auto"/>
        <w:ind w:left="2127" w:hanging="567"/>
        <w:jc w:val="both"/>
        <w:rPr>
          <w:b/>
          <w:bCs/>
          <w:sz w:val="18"/>
          <w:szCs w:val="18"/>
        </w:rPr>
      </w:pPr>
      <w:r w:rsidRPr="003212B2">
        <w:rPr>
          <w:b/>
          <w:bCs/>
          <w:sz w:val="18"/>
          <w:szCs w:val="18"/>
        </w:rPr>
        <w:t>G-01</w:t>
      </w:r>
      <w:r w:rsidRPr="003212B2">
        <w:rPr>
          <w:b/>
          <w:bCs/>
          <w:sz w:val="18"/>
          <w:szCs w:val="18"/>
        </w:rPr>
        <w:tab/>
        <w:t xml:space="preserve">Projektování a provádění prací při geodetické činnosti </w:t>
      </w:r>
    </w:p>
    <w:p w14:paraId="31D2E4C1" w14:textId="77777777" w:rsidR="0000384F" w:rsidRPr="003212B2" w:rsidRDefault="0000384F" w:rsidP="0000384F">
      <w:pPr>
        <w:tabs>
          <w:tab w:val="num" w:pos="1077"/>
        </w:tabs>
        <w:spacing w:after="80" w:line="264" w:lineRule="auto"/>
        <w:ind w:left="2127" w:hanging="567"/>
        <w:jc w:val="both"/>
        <w:rPr>
          <w:sz w:val="18"/>
          <w:szCs w:val="18"/>
        </w:rPr>
      </w:pPr>
      <w:r w:rsidRPr="003212B2">
        <w:rPr>
          <w:b/>
          <w:bCs/>
          <w:sz w:val="18"/>
          <w:szCs w:val="18"/>
        </w:rPr>
        <w:t>G-02</w:t>
      </w:r>
      <w:r w:rsidRPr="003212B2">
        <w:rPr>
          <w:sz w:val="18"/>
          <w:szCs w:val="18"/>
        </w:rPr>
        <w:tab/>
        <w:t xml:space="preserve">Ověřování výsledků zeměměřičských činností dle zákona č. 200/1994 Sb. v rozsahu úředního oprávnění c) </w:t>
      </w:r>
    </w:p>
    <w:p w14:paraId="029E947D" w14:textId="77777777" w:rsidR="0000384F" w:rsidRPr="003212B2" w:rsidRDefault="0000384F" w:rsidP="0000384F">
      <w:pPr>
        <w:tabs>
          <w:tab w:val="num" w:pos="1077"/>
        </w:tabs>
        <w:spacing w:after="80" w:line="264" w:lineRule="auto"/>
        <w:ind w:left="2127" w:hanging="567"/>
        <w:jc w:val="both"/>
        <w:rPr>
          <w:sz w:val="18"/>
          <w:szCs w:val="18"/>
        </w:rPr>
      </w:pPr>
      <w:r w:rsidRPr="003212B2">
        <w:rPr>
          <w:b/>
          <w:bCs/>
          <w:sz w:val="18"/>
          <w:szCs w:val="18"/>
        </w:rPr>
        <w:t>G-03</w:t>
      </w:r>
      <w:r w:rsidRPr="003212B2">
        <w:rPr>
          <w:sz w:val="18"/>
          <w:szCs w:val="18"/>
        </w:rPr>
        <w:tab/>
        <w:t>Ověřování výsledků zeměměřičských činností dle zákona č. 200/1994 Sb. v rozsahu úředního oprávnění c) dodavatelem,</w:t>
      </w:r>
    </w:p>
    <w:p w14:paraId="18B320C2" w14:textId="77777777" w:rsidR="0000384F" w:rsidRPr="003212B2" w:rsidRDefault="0000384F" w:rsidP="0000384F">
      <w:pPr>
        <w:numPr>
          <w:ilvl w:val="0"/>
          <w:numId w:val="4"/>
        </w:numPr>
        <w:tabs>
          <w:tab w:val="num" w:pos="1134"/>
          <w:tab w:val="num" w:pos="8704"/>
        </w:tabs>
        <w:spacing w:after="80" w:line="264" w:lineRule="auto"/>
        <w:ind w:left="2127" w:hanging="1333"/>
        <w:jc w:val="both"/>
        <w:rPr>
          <w:sz w:val="18"/>
          <w:szCs w:val="18"/>
        </w:rPr>
      </w:pPr>
      <w:r w:rsidRPr="003212B2">
        <w:rPr>
          <w:b/>
          <w:bCs/>
          <w:sz w:val="18"/>
          <w:szCs w:val="18"/>
        </w:rPr>
        <w:t>Z-06c</w:t>
      </w:r>
      <w:r w:rsidRPr="003212B2">
        <w:rPr>
          <w:sz w:val="18"/>
          <w:szCs w:val="18"/>
        </w:rPr>
        <w:tab/>
        <w:t>Řízení prací při stavbách na neprovozovaném zabezpečovacím zařízení, MST a VST,</w:t>
      </w:r>
    </w:p>
    <w:p w14:paraId="2AFC5F70" w14:textId="77777777" w:rsidR="0000384F" w:rsidRPr="003212B2" w:rsidRDefault="0000384F" w:rsidP="0000384F">
      <w:pPr>
        <w:numPr>
          <w:ilvl w:val="0"/>
          <w:numId w:val="4"/>
        </w:numPr>
        <w:tabs>
          <w:tab w:val="num" w:pos="1134"/>
          <w:tab w:val="num" w:pos="8704"/>
        </w:tabs>
        <w:spacing w:after="80" w:line="264" w:lineRule="auto"/>
        <w:ind w:left="2127" w:hanging="1333"/>
        <w:jc w:val="both"/>
        <w:rPr>
          <w:sz w:val="18"/>
          <w:szCs w:val="18"/>
        </w:rPr>
      </w:pPr>
      <w:r w:rsidRPr="003212B2">
        <w:rPr>
          <w:b/>
          <w:bCs/>
          <w:sz w:val="18"/>
          <w:szCs w:val="18"/>
        </w:rPr>
        <w:t>E-07</w:t>
      </w:r>
      <w:r w:rsidRPr="003212B2">
        <w:rPr>
          <w:sz w:val="18"/>
          <w:szCs w:val="18"/>
        </w:rPr>
        <w:tab/>
        <w:t>Řízení a zajišťování oprav, rekonstrukcí, popř. modernizace železniční trati zařízení správy elektrotechniky a energetiky,</w:t>
      </w:r>
    </w:p>
    <w:p w14:paraId="2EE61591" w14:textId="77777777" w:rsidR="0000384F" w:rsidRPr="003212B2" w:rsidRDefault="0000384F" w:rsidP="0000384F">
      <w:pPr>
        <w:numPr>
          <w:ilvl w:val="0"/>
          <w:numId w:val="4"/>
        </w:numPr>
        <w:tabs>
          <w:tab w:val="num" w:pos="1134"/>
          <w:tab w:val="num" w:pos="8704"/>
        </w:tabs>
        <w:spacing w:after="80" w:line="264" w:lineRule="auto"/>
        <w:ind w:left="2127" w:hanging="1333"/>
        <w:jc w:val="both"/>
        <w:rPr>
          <w:sz w:val="18"/>
          <w:szCs w:val="18"/>
        </w:rPr>
      </w:pPr>
      <w:r w:rsidRPr="003212B2">
        <w:rPr>
          <w:b/>
          <w:bCs/>
          <w:sz w:val="18"/>
          <w:szCs w:val="18"/>
        </w:rPr>
        <w:t>K-05/2</w:t>
      </w:r>
      <w:r w:rsidRPr="003212B2">
        <w:rPr>
          <w:b/>
          <w:bCs/>
          <w:sz w:val="18"/>
          <w:szCs w:val="18"/>
        </w:rPr>
        <w:tab/>
      </w:r>
      <w:r w:rsidRPr="003212B2">
        <w:rPr>
          <w:sz w:val="18"/>
          <w:szCs w:val="18"/>
        </w:rPr>
        <w:t>Řízení a organizace stavebních, opravných nebo udržovacích pracích na železničním spodku a svršku,</w:t>
      </w:r>
    </w:p>
    <w:p w14:paraId="4BD63943" w14:textId="77777777" w:rsidR="0000384F" w:rsidRPr="003212B2" w:rsidRDefault="0000384F" w:rsidP="0000384F">
      <w:pPr>
        <w:pStyle w:val="Odrka1-1"/>
        <w:numPr>
          <w:ilvl w:val="0"/>
          <w:numId w:val="4"/>
        </w:numPr>
        <w:spacing w:after="60"/>
      </w:pPr>
      <w:r w:rsidRPr="003212B2">
        <w:rPr>
          <w:b/>
          <w:bCs/>
        </w:rPr>
        <w:t>TZE</w:t>
      </w:r>
      <w:r w:rsidRPr="003212B2">
        <w:tab/>
        <w:t xml:space="preserve">Provádění revizí, prohlídek a zkoušek UTZ dle vyhlášky 100/1995Sb §1 odst. 4 a/nebo provádění revizí dle vyhlášky 50/1978Sb. §9. </w:t>
      </w:r>
    </w:p>
    <w:p w14:paraId="14F59CA8" w14:textId="69AE58BD" w:rsidR="00DF7BAA" w:rsidRPr="003212B2" w:rsidRDefault="00DF7BAA" w:rsidP="0000384F">
      <w:pPr>
        <w:pStyle w:val="Odrka1-1"/>
        <w:numPr>
          <w:ilvl w:val="0"/>
          <w:numId w:val="0"/>
        </w:numPr>
        <w:spacing w:after="60"/>
        <w:ind w:left="1077"/>
      </w:pPr>
    </w:p>
    <w:p w14:paraId="2D878B3C" w14:textId="77777777" w:rsidR="00DF7BAA" w:rsidRPr="003212B2" w:rsidRDefault="00DF7BAA" w:rsidP="00DF7BAA">
      <w:pPr>
        <w:pStyle w:val="Text2-1"/>
      </w:pPr>
      <w:r w:rsidRPr="003212B2">
        <w:t xml:space="preserve">Výše uvedené doklady upravující odbornou způsobilost musí osvědčit odbornou způsobilost samotného dodavatele (je-li fyzickou osobou) nebo jiné osoby, která bude pro dodavatele příslušnou činnost vykonávat.  </w:t>
      </w:r>
    </w:p>
    <w:p w14:paraId="344ED0CE" w14:textId="77777777" w:rsidR="00DF7BAA" w:rsidRPr="003212B2" w:rsidRDefault="00DF7BAA" w:rsidP="00DF7BAA">
      <w:pPr>
        <w:pStyle w:val="Nadpis2-2"/>
      </w:pPr>
      <w:bookmarkStart w:id="28" w:name="_Toc6410439"/>
      <w:bookmarkStart w:id="29" w:name="_Toc126741608"/>
      <w:r w:rsidRPr="003212B2">
        <w:t>Dokumentace zhotovitele pro stavbu</w:t>
      </w:r>
      <w:bookmarkEnd w:id="28"/>
      <w:bookmarkEnd w:id="29"/>
    </w:p>
    <w:p w14:paraId="6618058E" w14:textId="27968D60" w:rsidR="00DF7BAA" w:rsidRPr="003212B2" w:rsidRDefault="00130E62" w:rsidP="00562909">
      <w:pPr>
        <w:pStyle w:val="Text2-1"/>
      </w:pPr>
      <w:r w:rsidRPr="003212B2">
        <w:t>Součástí předmětu díla je i vyhotovení Realizační dokumentace stavby (výrobní, montážní, dílenské</w:t>
      </w:r>
      <w:r w:rsidR="00B46AA5" w:rsidRPr="003212B2">
        <w:t>)</w:t>
      </w:r>
      <w:r w:rsidRPr="003212B2">
        <w:t>, která v případě potřeby rozpracovává PDPS</w:t>
      </w:r>
      <w:r w:rsidR="00562909" w:rsidRPr="003212B2">
        <w:t xml:space="preserve"> s ohledem na znalosti konkrétních dodávaných výrobků, technologií, postupů a výrobních podmínek Zhotovitele.</w:t>
      </w:r>
      <w:r w:rsidRPr="003212B2">
        <w:t xml:space="preserve"> </w:t>
      </w:r>
      <w:r w:rsidR="00562909" w:rsidRPr="003212B2">
        <w:t>Obsah a rozsah RDS je definován přílohou P8 směrnice SŽ SM011, Dokumentace staveb Správy železnic, státní organizace (dále jen „SŽ SM011“),</w:t>
      </w:r>
      <w:r w:rsidRPr="003212B2">
        <w:t xml:space="preserve"> zejména</w:t>
      </w:r>
      <w:r w:rsidR="00E37E06" w:rsidRPr="003212B2">
        <w:t> </w:t>
      </w:r>
      <w:r w:rsidRPr="003212B2">
        <w:t>pro:</w:t>
      </w:r>
    </w:p>
    <w:p w14:paraId="2B629E51" w14:textId="083F3756" w:rsidR="00DF7BAA" w:rsidRPr="003212B2" w:rsidRDefault="00DF7BAA" w:rsidP="00103B38">
      <w:pPr>
        <w:pStyle w:val="Odstavec1-1a"/>
        <w:numPr>
          <w:ilvl w:val="0"/>
          <w:numId w:val="7"/>
        </w:numPr>
        <w:spacing w:after="120"/>
      </w:pPr>
      <w:r w:rsidRPr="003212B2">
        <w:t>PS zabezpečovacího zařízení včetně návazností na technologie sdělovacího zařízení a včetně zapracování přechodových stavů sdělovacího a zabezpečovacího zařízení v souladu s ZOV</w:t>
      </w:r>
    </w:p>
    <w:p w14:paraId="01605662" w14:textId="64DC2ED5" w:rsidR="00DF7BAA" w:rsidRPr="003212B2" w:rsidRDefault="00DF7BAA" w:rsidP="00103B38">
      <w:pPr>
        <w:pStyle w:val="Odstavec1-1a"/>
        <w:numPr>
          <w:ilvl w:val="0"/>
          <w:numId w:val="5"/>
        </w:numPr>
        <w:spacing w:after="120"/>
      </w:pPr>
      <w:r w:rsidRPr="003212B2">
        <w:t xml:space="preserve"> PS sdělovacího zařízení, včetně zapracování přechodových stavů</w:t>
      </w:r>
    </w:p>
    <w:p w14:paraId="67DE8F9E" w14:textId="77777777" w:rsidR="00DF7BAA" w:rsidRPr="003212B2" w:rsidRDefault="00DF7BAA" w:rsidP="00DF7BAA">
      <w:pPr>
        <w:pStyle w:val="Text2-1"/>
      </w:pPr>
      <w:r w:rsidRPr="003212B2">
        <w:t>Zhotovitel RDS dodá schválenou výkresovou dokumentaci pro provizorní zabezpečovací zařízení, řešící pouze cílový stav a rozhodující stavební postupy, odsouhlasené v připomínkovém řízení</w:t>
      </w:r>
      <w:r w:rsidR="003137DF" w:rsidRPr="003212B2">
        <w:t>.</w:t>
      </w:r>
    </w:p>
    <w:p w14:paraId="60388C12" w14:textId="77777777" w:rsidR="00DF7BAA" w:rsidRPr="003212B2" w:rsidRDefault="00DF7BAA" w:rsidP="00DF7BAA">
      <w:pPr>
        <w:pStyle w:val="Text2-1"/>
      </w:pPr>
      <w:r w:rsidRPr="003212B2">
        <w:t>Za dodání schválené související výkresové dokumentace pro ostatní stavební postupy zodpovídá Zhotovitel stavby v souladu s</w:t>
      </w:r>
      <w:r w:rsidR="00532F79" w:rsidRPr="003212B2">
        <w:t> </w:t>
      </w:r>
      <w:r w:rsidR="00E37E06" w:rsidRPr="003212B2">
        <w:t>p</w:t>
      </w:r>
      <w:r w:rsidR="00532F79" w:rsidRPr="003212B2">
        <w:t>řílohou P8 s</w:t>
      </w:r>
      <w:r w:rsidRPr="003212B2">
        <w:t>měrnic</w:t>
      </w:r>
      <w:r w:rsidR="00532F79" w:rsidRPr="003212B2">
        <w:t>e SŽ SM011</w:t>
      </w:r>
      <w:r w:rsidRPr="003212B2">
        <w:t>.</w:t>
      </w:r>
    </w:p>
    <w:p w14:paraId="74627483" w14:textId="77777777" w:rsidR="00DF7BAA" w:rsidRPr="003212B2" w:rsidRDefault="00DF7BAA" w:rsidP="00DF7BAA">
      <w:pPr>
        <w:pStyle w:val="Text2-1"/>
      </w:pPr>
      <w:r w:rsidRPr="003212B2">
        <w:t>Z</w:t>
      </w:r>
      <w:r w:rsidR="00532F79" w:rsidRPr="003212B2">
        <w:t>hotovitel z</w:t>
      </w:r>
      <w:r w:rsidRPr="003212B2">
        <w:t>prac</w:t>
      </w:r>
      <w:r w:rsidR="00532F79" w:rsidRPr="003212B2">
        <w:t>uje</w:t>
      </w:r>
      <w:r w:rsidRPr="003212B2">
        <w:t xml:space="preserve"> technologick</w:t>
      </w:r>
      <w:r w:rsidR="00532F79" w:rsidRPr="003212B2">
        <w:t>é</w:t>
      </w:r>
      <w:r w:rsidRPr="003212B2">
        <w:t xml:space="preserve"> </w:t>
      </w:r>
      <w:r w:rsidR="00FA17DD" w:rsidRPr="003212B2">
        <w:t xml:space="preserve">předpisy (TePř) </w:t>
      </w:r>
      <w:r w:rsidRPr="003212B2">
        <w:t>prováděn</w:t>
      </w:r>
      <w:r w:rsidR="00FA17DD" w:rsidRPr="003212B2">
        <w:t xml:space="preserve">ých </w:t>
      </w:r>
      <w:r w:rsidRPr="003212B2">
        <w:t xml:space="preserve">prací včetně kontrolního a zkušebního plánu v jednotlivých etapách stavby (především v plánované výluce) jednotlivých SO a PS v přiměřeném rozsahu nutném pro </w:t>
      </w:r>
      <w:r w:rsidR="00532F79" w:rsidRPr="003212B2">
        <w:t xml:space="preserve">zhotovení </w:t>
      </w:r>
      <w:r w:rsidRPr="003212B2">
        <w:t>stavby</w:t>
      </w:r>
      <w:r w:rsidR="00532F79" w:rsidRPr="003212B2">
        <w:t>.</w:t>
      </w:r>
    </w:p>
    <w:p w14:paraId="27E2CE59" w14:textId="64236CDF" w:rsidR="00DF7BAA" w:rsidRPr="003212B2" w:rsidRDefault="003C7F47" w:rsidP="00DF7BAA">
      <w:pPr>
        <w:pStyle w:val="Text2-1"/>
      </w:pPr>
      <w:r w:rsidRPr="003212B2">
        <w:t>Zhotovitel dodá podklady pro zpracování ZDD minimálně 40 dní před účinností změn.</w:t>
      </w:r>
    </w:p>
    <w:p w14:paraId="4312E50E" w14:textId="77777777" w:rsidR="00DF7BAA" w:rsidRPr="003212B2" w:rsidRDefault="00DF7BAA" w:rsidP="00DF7BAA">
      <w:pPr>
        <w:pStyle w:val="Nadpis2-2"/>
      </w:pPr>
      <w:bookmarkStart w:id="30" w:name="_Toc6410440"/>
      <w:bookmarkStart w:id="31" w:name="_Toc126741609"/>
      <w:r w:rsidRPr="003212B2">
        <w:lastRenderedPageBreak/>
        <w:t>Dokumentace skutečného provedení stavby</w:t>
      </w:r>
      <w:bookmarkEnd w:id="30"/>
      <w:bookmarkEnd w:id="31"/>
    </w:p>
    <w:p w14:paraId="46EA10D1" w14:textId="77777777" w:rsidR="00B53E41" w:rsidRPr="003212B2" w:rsidRDefault="00B53E41" w:rsidP="00B53E41">
      <w:pPr>
        <w:pStyle w:val="Text2-1"/>
      </w:pPr>
      <w:r w:rsidRPr="003212B2">
        <w:t xml:space="preserve">DSPS bude zpracována dle </w:t>
      </w:r>
      <w:r w:rsidR="00E37E06" w:rsidRPr="003212B2">
        <w:t>p</w:t>
      </w:r>
      <w:r w:rsidRPr="003212B2">
        <w:t>řílohy P9 směrnice SŽ SM011.</w:t>
      </w:r>
    </w:p>
    <w:p w14:paraId="76E040D5" w14:textId="77777777" w:rsidR="00DF7BAA" w:rsidRPr="003212B2" w:rsidRDefault="00DF7BAA" w:rsidP="00DF7BAA">
      <w:pPr>
        <w:pStyle w:val="Text2-1"/>
      </w:pPr>
      <w:r w:rsidRPr="003212B2">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7848FFE" w14:textId="77777777" w:rsidR="00DF7BAA" w:rsidRPr="003212B2" w:rsidRDefault="00DF7BAA" w:rsidP="00DF7BAA">
      <w:pPr>
        <w:pStyle w:val="Text2-1"/>
      </w:pPr>
      <w:r w:rsidRPr="003212B2">
        <w:t xml:space="preserve">Součástí </w:t>
      </w:r>
      <w:r w:rsidR="004C05CC" w:rsidRPr="003212B2">
        <w:t>DSPS</w:t>
      </w:r>
      <w:r w:rsidRPr="003212B2">
        <w:t xml:space="preserve"> kromě jiného budou:</w:t>
      </w:r>
    </w:p>
    <w:p w14:paraId="7394E786" w14:textId="6A8EF9C2" w:rsidR="00DF7BAA" w:rsidRPr="003212B2" w:rsidRDefault="0000384F" w:rsidP="0047647C">
      <w:pPr>
        <w:pStyle w:val="Odrka1-1"/>
        <w:numPr>
          <w:ilvl w:val="0"/>
          <w:numId w:val="4"/>
        </w:numPr>
        <w:spacing w:after="60"/>
      </w:pPr>
      <w:r w:rsidRPr="003212B2">
        <w:t xml:space="preserve">Schválené </w:t>
      </w:r>
      <w:r w:rsidR="005379D5" w:rsidRPr="003212B2">
        <w:t>situační schéma, tabulka přejezdu, případně dalších přejezdů dotčených stavbou</w:t>
      </w:r>
    </w:p>
    <w:p w14:paraId="4A2DA139" w14:textId="5EAC9977" w:rsidR="00B94742" w:rsidRPr="003212B2" w:rsidRDefault="00B94742" w:rsidP="00FA17DD">
      <w:pPr>
        <w:pStyle w:val="Text2-1"/>
      </w:pPr>
      <w:r w:rsidRPr="003212B2">
        <w:t xml:space="preserve">Předání DSPS dle </w:t>
      </w:r>
      <w:r w:rsidR="00FA17DD" w:rsidRPr="003212B2">
        <w:t xml:space="preserve">oddílu 1.11.5 Kapitoly 1 TKP </w:t>
      </w:r>
      <w:r w:rsidRPr="003212B2">
        <w:t>proběhne na médiu</w:t>
      </w:r>
      <w:r w:rsidR="00FA17DD" w:rsidRPr="003212B2">
        <w:t>:</w:t>
      </w:r>
      <w:r w:rsidRPr="003212B2">
        <w:t xml:space="preserve"> DVD. </w:t>
      </w:r>
    </w:p>
    <w:p w14:paraId="2A16990D" w14:textId="77777777" w:rsidR="00DF7BAA" w:rsidRPr="003212B2" w:rsidRDefault="00DF7BAA" w:rsidP="00DF7BAA">
      <w:pPr>
        <w:pStyle w:val="Nadpis2-2"/>
      </w:pPr>
      <w:bookmarkStart w:id="32" w:name="_Toc6410441"/>
      <w:bookmarkStart w:id="33" w:name="_Toc126741610"/>
      <w:r w:rsidRPr="003212B2">
        <w:t>Zabezpečovací zařízení</w:t>
      </w:r>
      <w:bookmarkEnd w:id="32"/>
      <w:bookmarkEnd w:id="33"/>
    </w:p>
    <w:p w14:paraId="3FFA5CEB" w14:textId="77777777" w:rsidR="004012C9" w:rsidRPr="003212B2" w:rsidRDefault="004012C9" w:rsidP="004012C9">
      <w:pPr>
        <w:pStyle w:val="Text2-1"/>
      </w:pPr>
      <w:r w:rsidRPr="003212B2">
        <w:t>Součinnost Zhotovitele při přezkoušení zabezpečovacích zařízení</w:t>
      </w:r>
    </w:p>
    <w:p w14:paraId="02CB6B02" w14:textId="77777777" w:rsidR="004012C9" w:rsidRPr="003212B2" w:rsidRDefault="004012C9" w:rsidP="004012C9">
      <w:pPr>
        <w:pStyle w:val="Text2-2"/>
      </w:pPr>
      <w:r w:rsidRPr="003212B2">
        <w:t xml:space="preserve">Povinnosti </w:t>
      </w:r>
      <w:r w:rsidR="00DB52E5" w:rsidRPr="003212B2">
        <w:t>Z</w:t>
      </w:r>
      <w:r w:rsidRPr="003212B2">
        <w:t>hotovitele při přezkoušení a uvádění zabezpečovacích zařízení do provozu se řídí Kapitolou 27 TKP a předpisem SŽDC T200, Předpis pro vyzkoušení a uvádění železničních zabezpečovacích zařízení do provozu.</w:t>
      </w:r>
    </w:p>
    <w:p w14:paraId="50D4D1B7" w14:textId="77777777" w:rsidR="004012C9" w:rsidRPr="003212B2" w:rsidRDefault="004012C9" w:rsidP="004012C9">
      <w:pPr>
        <w:pStyle w:val="Text2-2"/>
      </w:pPr>
      <w:r w:rsidRPr="003212B2">
        <w:t>Zhotovitel je povinen do Podrobného harmonogramu předloženého dle odst. 3.6 Obchodních podmínek u příslušných PS zapracovat konkrétní časové požadavky (časový rozsah) na komplexní vyzkoušení zařízení, kterého se bude účastnit odborná komise.</w:t>
      </w:r>
    </w:p>
    <w:p w14:paraId="0F7E36D9" w14:textId="77777777" w:rsidR="004012C9" w:rsidRPr="003212B2" w:rsidRDefault="004012C9" w:rsidP="004012C9">
      <w:pPr>
        <w:pStyle w:val="Text2-2"/>
      </w:pPr>
      <w:r w:rsidRPr="003212B2">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80AD362" w14:textId="77777777" w:rsidR="004012C9" w:rsidRPr="003212B2" w:rsidRDefault="004012C9" w:rsidP="004012C9">
      <w:pPr>
        <w:pStyle w:val="Text2-2"/>
      </w:pPr>
      <w:r w:rsidRPr="003212B2">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BE3FE34" w14:textId="77777777" w:rsidR="005379D5" w:rsidRPr="003212B2" w:rsidRDefault="005379D5" w:rsidP="005379D5">
      <w:pPr>
        <w:pStyle w:val="Text2-1"/>
        <w:numPr>
          <w:ilvl w:val="2"/>
          <w:numId w:val="6"/>
        </w:numPr>
      </w:pPr>
      <w:r w:rsidRPr="003212B2">
        <w:t>S ohledem na skutečnost, že stavbou je upravováno mimo jiné i stávající zabezpečovací zařízení, je nutné, aby zhotovení Díla probíhalo v úzké spolupráci se správcem zařízení a jeho odbornými složkami.</w:t>
      </w:r>
    </w:p>
    <w:p w14:paraId="249C094D" w14:textId="77777777" w:rsidR="005379D5" w:rsidRPr="003212B2" w:rsidRDefault="005379D5" w:rsidP="005379D5">
      <w:pPr>
        <w:pStyle w:val="Text2-1"/>
        <w:numPr>
          <w:ilvl w:val="2"/>
          <w:numId w:val="6"/>
        </w:numPr>
      </w:pPr>
      <w:r w:rsidRPr="003212B2">
        <w:t>Je nutné řešit úpravu dokumentace včetně přepočtu tabulky přejezdu vzhledem k tomu, že se změnilo pořadí staveb a přejezd P7790 v km 11,319 byl realizován dříve.</w:t>
      </w:r>
    </w:p>
    <w:p w14:paraId="111DA4EB" w14:textId="77777777" w:rsidR="005379D5" w:rsidRPr="003212B2" w:rsidRDefault="005379D5" w:rsidP="005379D5">
      <w:pPr>
        <w:pStyle w:val="Text2-1"/>
        <w:numPr>
          <w:ilvl w:val="2"/>
          <w:numId w:val="6"/>
        </w:numPr>
        <w:rPr>
          <w:rFonts w:asciiTheme="majorHAnsi" w:hAnsiTheme="majorHAnsi"/>
        </w:rPr>
      </w:pPr>
      <w:r w:rsidRPr="003212B2">
        <w:rPr>
          <w:rFonts w:asciiTheme="majorHAnsi" w:hAnsiTheme="majorHAnsi"/>
        </w:rPr>
        <w:t>S aktivací PZZ se závorami bude povedena úpravu SW v SZZ ESA 11 DOZ Krnov(mimo)-Glucholazy(mimo).  V rámci této úpravy požadujeme v SW provést mimo jiných i úpravy vycházející z platnosti příslušných článků předpisu SŽDC D1.</w:t>
      </w:r>
    </w:p>
    <w:p w14:paraId="394C8BF6" w14:textId="77777777" w:rsidR="005379D5" w:rsidRPr="003212B2" w:rsidRDefault="005379D5" w:rsidP="005379D5">
      <w:pPr>
        <w:pStyle w:val="Odvolacdaje"/>
        <w:numPr>
          <w:ilvl w:val="2"/>
          <w:numId w:val="18"/>
        </w:numPr>
        <w:rPr>
          <w:rFonts w:asciiTheme="majorHAnsi" w:hAnsiTheme="majorHAnsi"/>
          <w:sz w:val="18"/>
          <w:szCs w:val="18"/>
        </w:rPr>
      </w:pPr>
      <w:r w:rsidRPr="003212B2">
        <w:rPr>
          <w:rFonts w:asciiTheme="majorHAnsi" w:hAnsiTheme="majorHAnsi"/>
          <w:sz w:val="18"/>
          <w:szCs w:val="18"/>
        </w:rPr>
        <w:t xml:space="preserve"> Město Albrechtice – zobrazení přejezdu P7791 v km 11,891 posunout o jeden pixel doleva, aby mezi přejezdem a Se3 byla jedna volná mezera tak, jak je to u jiných PZZ na DOZ,</w:t>
      </w:r>
    </w:p>
    <w:p w14:paraId="48A225DF" w14:textId="77777777" w:rsidR="005379D5" w:rsidRPr="003212B2" w:rsidRDefault="005379D5" w:rsidP="005379D5">
      <w:pPr>
        <w:pStyle w:val="Odvolacdaje"/>
        <w:numPr>
          <w:ilvl w:val="2"/>
          <w:numId w:val="18"/>
        </w:numPr>
        <w:rPr>
          <w:rFonts w:asciiTheme="majorHAnsi" w:hAnsiTheme="majorHAnsi"/>
          <w:sz w:val="18"/>
          <w:szCs w:val="18"/>
        </w:rPr>
      </w:pPr>
      <w:r w:rsidRPr="003212B2">
        <w:rPr>
          <w:rFonts w:asciiTheme="majorHAnsi" w:hAnsiTheme="majorHAnsi"/>
          <w:sz w:val="18"/>
          <w:szCs w:val="18"/>
        </w:rPr>
        <w:t>Město Albrechtice – v popisku na monitoru JOP opravit označení PSt.1 na PSt1 (bez tečky),</w:t>
      </w:r>
    </w:p>
    <w:p w14:paraId="0F93BD1F" w14:textId="77777777" w:rsidR="005379D5" w:rsidRPr="003212B2" w:rsidRDefault="005379D5" w:rsidP="005379D5">
      <w:pPr>
        <w:pStyle w:val="Odvolacdaje"/>
        <w:numPr>
          <w:ilvl w:val="2"/>
          <w:numId w:val="18"/>
        </w:numPr>
        <w:rPr>
          <w:rFonts w:asciiTheme="majorHAnsi" w:hAnsiTheme="majorHAnsi"/>
          <w:sz w:val="18"/>
          <w:szCs w:val="18"/>
        </w:rPr>
      </w:pPr>
      <w:r w:rsidRPr="003212B2">
        <w:rPr>
          <w:rFonts w:asciiTheme="majorHAnsi" w:hAnsiTheme="majorHAnsi"/>
          <w:sz w:val="18"/>
          <w:szCs w:val="18"/>
        </w:rPr>
        <w:t>Město Albrechtice – v popisku i v menu prvku opravit název výkolejky VkS1 na SVk1 a u popisku EMZ VkS1/3t/3 a v menu EMZ opravit označení výkolejky VkS1 na SVk1,</w:t>
      </w:r>
    </w:p>
    <w:p w14:paraId="31CB1153" w14:textId="77777777" w:rsidR="005379D5" w:rsidRPr="003212B2" w:rsidRDefault="005379D5" w:rsidP="005379D5">
      <w:pPr>
        <w:pStyle w:val="Odvolacdaje"/>
        <w:numPr>
          <w:ilvl w:val="2"/>
          <w:numId w:val="18"/>
        </w:numPr>
        <w:rPr>
          <w:rFonts w:asciiTheme="majorHAnsi" w:hAnsiTheme="majorHAnsi"/>
          <w:sz w:val="18"/>
          <w:szCs w:val="18"/>
        </w:rPr>
      </w:pPr>
      <w:r w:rsidRPr="003212B2">
        <w:rPr>
          <w:rFonts w:asciiTheme="majorHAnsi" w:hAnsiTheme="majorHAnsi"/>
          <w:sz w:val="18"/>
          <w:szCs w:val="18"/>
        </w:rPr>
        <w:t>Jindřichov ve Slezsku – v popisku na monitoru JOP opravit označení EMZ Vk1/3 na Vk1/3t/3 (aby bylo stejné jak v Městě Albrechtic).</w:t>
      </w:r>
    </w:p>
    <w:p w14:paraId="525C4B6A" w14:textId="037C94D6" w:rsidR="00DF7BAA" w:rsidRPr="003212B2" w:rsidRDefault="00DF7BAA" w:rsidP="00D10CF2">
      <w:pPr>
        <w:pStyle w:val="Text2-1"/>
        <w:numPr>
          <w:ilvl w:val="0"/>
          <w:numId w:val="0"/>
        </w:numPr>
        <w:ind w:left="737"/>
      </w:pPr>
    </w:p>
    <w:p w14:paraId="39C6023E" w14:textId="77777777" w:rsidR="00DF7BAA" w:rsidRPr="003212B2" w:rsidRDefault="00DF7BAA" w:rsidP="00DF7BAA">
      <w:pPr>
        <w:pStyle w:val="Nadpis2-2"/>
      </w:pPr>
      <w:bookmarkStart w:id="34" w:name="_Toc6410442"/>
      <w:bookmarkStart w:id="35" w:name="_Toc126741611"/>
      <w:r w:rsidRPr="003212B2">
        <w:lastRenderedPageBreak/>
        <w:t>Sdělovací zařízení</w:t>
      </w:r>
      <w:bookmarkEnd w:id="34"/>
      <w:bookmarkEnd w:id="35"/>
    </w:p>
    <w:p w14:paraId="7C50CB1A" w14:textId="5B730DF0" w:rsidR="00DF7BAA" w:rsidRPr="003212B2" w:rsidRDefault="00D10CF2" w:rsidP="00DF7BAA">
      <w:pPr>
        <w:pStyle w:val="Text2-1"/>
      </w:pPr>
      <w:r w:rsidRPr="003212B2">
        <w:t>V zájmovém území přejezdu P7791 se nachází trasa kabelové sítě ve správě SŽ s.o., CTD (optický kabel DOK 24vl. a metalický kabel TK 10XN 0,8). Před zahájením stavby je nutno vytyčit kabelové sítě a během stavby je chránit před poškozením.</w:t>
      </w:r>
    </w:p>
    <w:p w14:paraId="6C5F4259" w14:textId="77777777" w:rsidR="00DF7BAA" w:rsidRPr="003212B2" w:rsidRDefault="00DF7BAA" w:rsidP="00DF7BAA">
      <w:pPr>
        <w:pStyle w:val="Nadpis2-2"/>
      </w:pPr>
      <w:bookmarkStart w:id="36" w:name="_Toc6410445"/>
      <w:bookmarkStart w:id="37" w:name="_Toc126741612"/>
      <w:r w:rsidRPr="003212B2">
        <w:t>Železniční svršek</w:t>
      </w:r>
      <w:bookmarkEnd w:id="36"/>
      <w:bookmarkEnd w:id="37"/>
      <w:r w:rsidRPr="003212B2">
        <w:t xml:space="preserve"> </w:t>
      </w:r>
    </w:p>
    <w:p w14:paraId="1D813F01" w14:textId="69CB0595" w:rsidR="00DF7BAA" w:rsidRPr="003212B2" w:rsidRDefault="005379D5" w:rsidP="00DF7BAA">
      <w:pPr>
        <w:pStyle w:val="Text2-1"/>
      </w:pPr>
      <w:r w:rsidRPr="003212B2">
        <w:t xml:space="preserve">Následná úprava směrové a výškové polohy koleje bude provedena po uplynutí tří měsíců od zavedení zkušebního provozu. </w:t>
      </w:r>
    </w:p>
    <w:p w14:paraId="06C64608" w14:textId="77777777" w:rsidR="00DF7BAA" w:rsidRPr="003212B2" w:rsidRDefault="00DF7BAA" w:rsidP="00DF7BAA">
      <w:pPr>
        <w:pStyle w:val="Nadpis2-2"/>
      </w:pPr>
      <w:bookmarkStart w:id="38" w:name="_Toc6410449"/>
      <w:bookmarkStart w:id="39" w:name="_Toc126741613"/>
      <w:r w:rsidRPr="003212B2">
        <w:t>Mosty, propustky a zdi</w:t>
      </w:r>
      <w:bookmarkEnd w:id="38"/>
      <w:bookmarkEnd w:id="39"/>
    </w:p>
    <w:p w14:paraId="7F794FE2" w14:textId="6F3BC597" w:rsidR="00DF7BAA" w:rsidRPr="003212B2" w:rsidRDefault="005379D5" w:rsidP="00DF7BAA">
      <w:pPr>
        <w:pStyle w:val="Text2-1"/>
      </w:pPr>
      <w:r w:rsidRPr="003212B2">
        <w:t>Zahájení pokládky kabelových tras na mostní objekty a odláždění před propustem v km 11,910 oznámit místnímu správci Správy mostů a tunelů OŘ Ostrava a dohodnout s ním způsob odsouhlasení provedených prací. Po dokončení zakreslit a předat polohu kabelových rezerv.</w:t>
      </w:r>
    </w:p>
    <w:p w14:paraId="1C330CFD" w14:textId="77777777" w:rsidR="00DF7BAA" w:rsidRPr="003212B2" w:rsidRDefault="00DF7BAA" w:rsidP="00DF7BAA">
      <w:pPr>
        <w:pStyle w:val="Nadpis2-2"/>
      </w:pPr>
      <w:bookmarkStart w:id="40" w:name="_Toc6410457"/>
      <w:bookmarkStart w:id="41" w:name="_Toc126741614"/>
      <w:r w:rsidRPr="003212B2">
        <w:t>Vyzískaný materiál</w:t>
      </w:r>
      <w:bookmarkEnd w:id="40"/>
      <w:bookmarkEnd w:id="41"/>
    </w:p>
    <w:p w14:paraId="6D85F749" w14:textId="0ED806C4" w:rsidR="00DF7BAA" w:rsidRPr="003212B2" w:rsidRDefault="005379D5" w:rsidP="00DF7BAA">
      <w:pPr>
        <w:pStyle w:val="Text2-1"/>
      </w:pPr>
      <w:r w:rsidRPr="003212B2">
        <w:t>Vyzískaný materiál ze stavby zůstává v majetku Objednatele. Vyzískaný materiál převezme protokolárně Oblastní ředitelství Ostrava. Případně zhotovitel zajistí jeho ekologickou likvidaci.</w:t>
      </w:r>
      <w:r w:rsidR="00DF7BAA" w:rsidRPr="003212B2">
        <w:t xml:space="preserve"> </w:t>
      </w:r>
    </w:p>
    <w:p w14:paraId="476CA042" w14:textId="77777777" w:rsidR="00DF7BAA" w:rsidRPr="003212B2" w:rsidRDefault="00DF7BAA" w:rsidP="00DF7BAA">
      <w:pPr>
        <w:pStyle w:val="Nadpis2-2"/>
      </w:pPr>
      <w:bookmarkStart w:id="42" w:name="_Toc126741615"/>
      <w:bookmarkStart w:id="43" w:name="_Toc6410458"/>
      <w:r w:rsidRPr="003212B2">
        <w:t>Životní prostředí</w:t>
      </w:r>
      <w:bookmarkEnd w:id="42"/>
      <w:r w:rsidRPr="003212B2">
        <w:t xml:space="preserve"> </w:t>
      </w:r>
      <w:bookmarkEnd w:id="43"/>
    </w:p>
    <w:p w14:paraId="2D4CDDD1" w14:textId="77777777" w:rsidR="001860E7" w:rsidRPr="003212B2" w:rsidRDefault="001860E7" w:rsidP="001860E7">
      <w:pPr>
        <w:pStyle w:val="Text2-1"/>
        <w:rPr>
          <w:rStyle w:val="Tun"/>
        </w:rPr>
      </w:pPr>
      <w:r w:rsidRPr="003212B2">
        <w:rPr>
          <w:rStyle w:val="Tun"/>
        </w:rPr>
        <w:t xml:space="preserve">Nakládání s odpady </w:t>
      </w:r>
    </w:p>
    <w:p w14:paraId="78E66C98" w14:textId="77777777" w:rsidR="00B61D30" w:rsidRPr="003212B2" w:rsidRDefault="00B61D30" w:rsidP="00B61D30">
      <w:pPr>
        <w:pStyle w:val="Text2-2"/>
        <w:rPr>
          <w:rStyle w:val="Tun"/>
          <w:b w:val="0"/>
        </w:rPr>
      </w:pPr>
      <w:r w:rsidRPr="003212B2">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3212B2">
        <w:t xml:space="preserve"> </w:t>
      </w:r>
      <w:r w:rsidRPr="003212B2">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03BF3563" w14:textId="640BD282" w:rsidR="00217951" w:rsidRPr="003212B2" w:rsidRDefault="009B5181" w:rsidP="00217951">
      <w:pPr>
        <w:pStyle w:val="Text2-2"/>
        <w:rPr>
          <w:rStyle w:val="Tun"/>
          <w:b w:val="0"/>
        </w:rPr>
      </w:pPr>
      <w:r w:rsidRPr="003212B2">
        <w:rPr>
          <w:rStyle w:val="Tun"/>
        </w:rPr>
        <w:t>Nad rámec Projektové dokumentace bude Zhotovitel stavební a demoliční odpad (skupina katalogu odpadů č. 17) v co největší možné míře recyklovat.</w:t>
      </w:r>
      <w:r w:rsidRPr="003212B2">
        <w:rPr>
          <w:rStyle w:val="Tun"/>
          <w:b w:val="0"/>
        </w:rPr>
        <w:t xml:space="preserve"> </w:t>
      </w:r>
      <w:r w:rsidR="003833A8" w:rsidRPr="003212B2">
        <w:rPr>
          <w:rStyle w:val="Tun"/>
          <w:b w:val="0"/>
        </w:rPr>
        <w:t>Vytěžená zemina se recykluje, ale nespadá do procesu výpočtu pro recyklaci stavebního a demoličního odpadu.</w:t>
      </w:r>
      <w:r w:rsidRPr="003212B2">
        <w:rPr>
          <w:rStyle w:val="Tun"/>
          <w:b w:val="0"/>
        </w:rPr>
        <w:t xml:space="preserve"> V rámci Odpadového hospodářství je v Projektové dokumentaci pro daný odpad většinou navržen způsob likvidace odvoz na skládku. </w:t>
      </w:r>
      <w:r w:rsidRPr="003212B2">
        <w:rPr>
          <w:rStyle w:val="Tun"/>
        </w:rPr>
        <w:t xml:space="preserve">Zhotovitel </w:t>
      </w:r>
      <w:r w:rsidR="00E739C5" w:rsidRPr="003212B2">
        <w:rPr>
          <w:rStyle w:val="Tun"/>
        </w:rPr>
        <w:t xml:space="preserve">bude se </w:t>
      </w:r>
      <w:r w:rsidRPr="003212B2">
        <w:rPr>
          <w:rStyle w:val="Tun"/>
        </w:rPr>
        <w:t>stavební</w:t>
      </w:r>
      <w:r w:rsidR="00E739C5" w:rsidRPr="003212B2">
        <w:rPr>
          <w:rStyle w:val="Tun"/>
        </w:rPr>
        <w:t>m</w:t>
      </w:r>
      <w:r w:rsidRPr="003212B2">
        <w:rPr>
          <w:rStyle w:val="Tun"/>
        </w:rPr>
        <w:t xml:space="preserve"> a demoliční</w:t>
      </w:r>
      <w:r w:rsidR="00E739C5" w:rsidRPr="003212B2">
        <w:rPr>
          <w:rStyle w:val="Tun"/>
        </w:rPr>
        <w:t>m</w:t>
      </w:r>
      <w:r w:rsidRPr="003212B2">
        <w:rPr>
          <w:rStyle w:val="Tun"/>
        </w:rPr>
        <w:t xml:space="preserve"> odpad</w:t>
      </w:r>
      <w:r w:rsidR="00E739C5" w:rsidRPr="003212B2">
        <w:rPr>
          <w:rStyle w:val="Tun"/>
        </w:rPr>
        <w:t>em</w:t>
      </w:r>
      <w:r w:rsidRPr="003212B2">
        <w:rPr>
          <w:rStyle w:val="Tun"/>
          <w:b w:val="0"/>
        </w:rPr>
        <w:t xml:space="preserve"> </w:t>
      </w:r>
      <w:r w:rsidRPr="003212B2">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3212B2">
        <w:rPr>
          <w:rStyle w:val="Tun"/>
          <w:b w:val="0"/>
          <w:i/>
        </w:rPr>
        <w:t xml:space="preserve">17 04 Kovy (včetně jejich slitin; </w:t>
      </w:r>
      <w:r w:rsidRPr="003212B2">
        <w:rPr>
          <w:rStyle w:val="Tun"/>
          <w:b w:val="0"/>
          <w:i/>
        </w:rPr>
        <w:t xml:space="preserve">17 05 04 Zemina a kamení neuvedené pod číslem 17 05 03;  17 05 08 Štěrk ze železničního svršku neuvedený pod číslem 17 05 07; </w:t>
      </w:r>
      <w:r w:rsidR="003202DC" w:rsidRPr="003212B2">
        <w:rPr>
          <w:rStyle w:val="Tun"/>
          <w:b w:val="0"/>
          <w:i/>
        </w:rPr>
        <w:t xml:space="preserve">17 06 04 Izolační materiály neuvedené pod čísly 17 06 01 a 17 06 03; </w:t>
      </w:r>
      <w:r w:rsidRPr="003212B2">
        <w:rPr>
          <w:rStyle w:val="Tun"/>
          <w:b w:val="0"/>
          <w:i/>
        </w:rPr>
        <w:t>17 08 02 Stavební materiály na bázi sádry neuvedené pod číslem 17 08 01; 17 09 04 Směsné stavební a demoliční odpady neuvedené pod čísly 17 09 01, 17 09 02 a 17 09 03)</w:t>
      </w:r>
      <w:r w:rsidRPr="003212B2">
        <w:rPr>
          <w:rStyle w:val="Tun"/>
          <w:b w:val="0"/>
        </w:rPr>
        <w:t xml:space="preserve"> </w:t>
      </w:r>
      <w:r w:rsidRPr="003212B2">
        <w:rPr>
          <w:rStyle w:val="Tun"/>
        </w:rPr>
        <w:t>nakládat jako s odpadem vhodným k dalšímu zpracování, resp. k recyklaci.</w:t>
      </w:r>
      <w:r w:rsidRPr="003212B2">
        <w:t xml:space="preserve"> Tento </w:t>
      </w:r>
      <w:r w:rsidRPr="003212B2">
        <w:rPr>
          <w:rStyle w:val="Tun"/>
          <w:b w:val="0"/>
        </w:rPr>
        <w:t xml:space="preserve">stavební a demoliční odpad, považovaný za vhodný k recyklaci </w:t>
      </w:r>
      <w:r w:rsidRPr="003212B2">
        <w:rPr>
          <w:rStyle w:val="Tun"/>
        </w:rPr>
        <w:t>nebude odvážen na skládky odpadu</w:t>
      </w:r>
      <w:r w:rsidRPr="003212B2">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w:t>
      </w:r>
      <w:r w:rsidRPr="003212B2">
        <w:rPr>
          <w:rStyle w:val="Tun"/>
          <w:b w:val="0"/>
        </w:rPr>
        <w:lastRenderedPageBreak/>
        <w:t xml:space="preserve">center v rámci České republiky je uveden např. na webových stránkách </w:t>
      </w:r>
      <w:hyperlink r:id="rId11" w:history="1">
        <w:r w:rsidR="009C016F" w:rsidRPr="003212B2">
          <w:rPr>
            <w:rStyle w:val="Hypertextovodkaz"/>
            <w:noProof w:val="0"/>
            <w:color w:val="auto"/>
            <w:u w:val="none"/>
          </w:rPr>
          <w:t>https://www.betonserver.cz/skladky-suti-recyklace/recyklacni-centra</w:t>
        </w:r>
      </w:hyperlink>
      <w:r w:rsidR="009C016F" w:rsidRPr="003212B2">
        <w:rPr>
          <w:rStyle w:val="Tun"/>
          <w:b w:val="0"/>
        </w:rPr>
        <w:t xml:space="preserve">. </w:t>
      </w:r>
    </w:p>
    <w:p w14:paraId="596FD1DB" w14:textId="77777777" w:rsidR="00217951" w:rsidRPr="003212B2" w:rsidRDefault="00217951" w:rsidP="00217951">
      <w:pPr>
        <w:pStyle w:val="Text2-2"/>
        <w:rPr>
          <w:rStyle w:val="Tun"/>
          <w:b w:val="0"/>
        </w:rPr>
      </w:pPr>
      <w:r w:rsidRPr="003212B2">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3212B2">
        <w:rPr>
          <w:rStyle w:val="Tun"/>
          <w:b w:val="0"/>
        </w:rPr>
        <w:t>TDS</w:t>
      </w:r>
      <w:r w:rsidRPr="003212B2">
        <w:rPr>
          <w:rStyle w:val="Tun"/>
          <w:b w:val="0"/>
        </w:rPr>
        <w:t xml:space="preserve"> a </w:t>
      </w:r>
      <w:r w:rsidR="00981A8E" w:rsidRPr="003212B2">
        <w:rPr>
          <w:rStyle w:val="Tun"/>
          <w:b w:val="0"/>
        </w:rPr>
        <w:t>s</w:t>
      </w:r>
      <w:r w:rsidRPr="003212B2">
        <w:rPr>
          <w:rStyle w:val="Tun"/>
          <w:b w:val="0"/>
        </w:rPr>
        <w:t>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3212B2">
        <w:rPr>
          <w:rStyle w:val="Tun"/>
          <w:b w:val="0"/>
        </w:rPr>
        <w:t> </w:t>
      </w:r>
      <w:r w:rsidRPr="003212B2">
        <w:rPr>
          <w:rStyle w:val="Tun"/>
          <w:b w:val="0"/>
        </w:rPr>
        <w:t>nutné rozebírat selektivně a shromažďovat demoliční odpad odděleně, aby</w:t>
      </w:r>
      <w:r w:rsidR="003827BF" w:rsidRPr="003212B2">
        <w:rPr>
          <w:rStyle w:val="Tun"/>
          <w:b w:val="0"/>
        </w:rPr>
        <w:t> </w:t>
      </w:r>
      <w:r w:rsidRPr="003212B2">
        <w:rPr>
          <w:rStyle w:val="Tun"/>
          <w:b w:val="0"/>
        </w:rPr>
        <w:t xml:space="preserve">byla zajištěna potřebná kvalita vytříděného materiálu určeného k recyklaci nebo opětovnému použití. Zhotovitel před ukončením díla předá </w:t>
      </w:r>
      <w:r w:rsidR="003827BF" w:rsidRPr="003212B2">
        <w:rPr>
          <w:rStyle w:val="Tun"/>
          <w:b w:val="0"/>
        </w:rPr>
        <w:t>TDS</w:t>
      </w:r>
      <w:r w:rsidRPr="003212B2">
        <w:rPr>
          <w:rStyle w:val="Tun"/>
          <w:b w:val="0"/>
        </w:rPr>
        <w:t xml:space="preserve"> a</w:t>
      </w:r>
      <w:r w:rsidR="003827BF" w:rsidRPr="003212B2">
        <w:rPr>
          <w:rStyle w:val="Tun"/>
          <w:b w:val="0"/>
        </w:rPr>
        <w:t> </w:t>
      </w:r>
      <w:r w:rsidR="00981A8E" w:rsidRPr="003212B2">
        <w:rPr>
          <w:rStyle w:val="Tun"/>
          <w:b w:val="0"/>
        </w:rPr>
        <w:t>s</w:t>
      </w:r>
      <w:r w:rsidRPr="003212B2">
        <w:rPr>
          <w:rStyle w:val="Tun"/>
          <w:b w:val="0"/>
        </w:rPr>
        <w:t>pecialistovi ŽP Objednatele přehled s uvedeným množstvím, se</w:t>
      </w:r>
      <w:r w:rsidR="003827BF" w:rsidRPr="003212B2">
        <w:rPr>
          <w:rStyle w:val="Tun"/>
          <w:b w:val="0"/>
        </w:rPr>
        <w:t> </w:t>
      </w:r>
      <w:r w:rsidRPr="003212B2">
        <w:rPr>
          <w:rStyle w:val="Tun"/>
          <w:b w:val="0"/>
        </w:rPr>
        <w:t>způsobem nakládání vzniklého stavebního a demoličního odpadu a mírou recyklace pro předmětné SO.</w:t>
      </w:r>
    </w:p>
    <w:p w14:paraId="31D2B5EC" w14:textId="77777777" w:rsidR="00217951" w:rsidRPr="003212B2" w:rsidRDefault="00217951" w:rsidP="00217951">
      <w:pPr>
        <w:pStyle w:val="Text2-2"/>
        <w:rPr>
          <w:rStyle w:val="Tun"/>
          <w:b w:val="0"/>
        </w:rPr>
      </w:pPr>
      <w:r w:rsidRPr="003212B2">
        <w:rPr>
          <w:rStyle w:val="Tun"/>
          <w:b w:val="0"/>
        </w:rPr>
        <w:t xml:space="preserve">Zhotovitel předloží TDS a </w:t>
      </w:r>
      <w:r w:rsidR="00981A8E" w:rsidRPr="003212B2">
        <w:rPr>
          <w:rStyle w:val="Tun"/>
          <w:b w:val="0"/>
        </w:rPr>
        <w:t>s</w:t>
      </w:r>
      <w:r w:rsidRPr="003212B2">
        <w:rPr>
          <w:rStyle w:val="Tun"/>
          <w:b w:val="0"/>
        </w:rPr>
        <w:t>pecialistovi ŽP Objednatele</w:t>
      </w:r>
      <w:r w:rsidRPr="003212B2" w:rsidDel="00C3773A">
        <w:rPr>
          <w:rStyle w:val="Tun"/>
          <w:b w:val="0"/>
        </w:rPr>
        <w:t xml:space="preserve"> </w:t>
      </w:r>
      <w:r w:rsidRPr="003212B2">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sidRPr="003212B2">
        <w:rPr>
          <w:rStyle w:val="Tun"/>
          <w:b w:val="0"/>
        </w:rPr>
        <w:t>s</w:t>
      </w:r>
      <w:r w:rsidRPr="003212B2">
        <w:rPr>
          <w:rStyle w:val="Tun"/>
          <w:b w:val="0"/>
        </w:rPr>
        <w:t>pecialisty ŽP Objednatele a Správce trati.</w:t>
      </w:r>
    </w:p>
    <w:p w14:paraId="7B99DFC5" w14:textId="77777777" w:rsidR="00217951" w:rsidRPr="003212B2" w:rsidRDefault="00217951" w:rsidP="00217951">
      <w:pPr>
        <w:pStyle w:val="Text2-2"/>
        <w:rPr>
          <w:rStyle w:val="Tun"/>
          <w:b w:val="0"/>
        </w:rPr>
      </w:pPr>
      <w:r w:rsidRPr="003212B2">
        <w:rPr>
          <w:rStyle w:val="Tun"/>
          <w:b w:val="0"/>
        </w:rPr>
        <w:t xml:space="preserve">Zhotovitel na základě závěrů ze vzorkování předá </w:t>
      </w:r>
      <w:r w:rsidR="00981A8E" w:rsidRPr="003212B2">
        <w:rPr>
          <w:rStyle w:val="Tun"/>
          <w:b w:val="0"/>
        </w:rPr>
        <w:t>s</w:t>
      </w:r>
      <w:r w:rsidRPr="003212B2">
        <w:rPr>
          <w:rStyle w:val="Tun"/>
          <w:b w:val="0"/>
        </w:rPr>
        <w:t>pecialistovi ŽP Objednatele plán nakládání s vytěženým materiálem, respektive odpadem, který bude specifikovat změny oproti Projektové dokumentaci. Důraz bude kladen na maximální míru recyklace a dalšího využití materiálu, respektive odpadu.</w:t>
      </w:r>
    </w:p>
    <w:p w14:paraId="592A7BE1" w14:textId="77777777" w:rsidR="001860E7" w:rsidRPr="003212B2" w:rsidRDefault="001860E7" w:rsidP="001860E7">
      <w:pPr>
        <w:pStyle w:val="Text2-2"/>
      </w:pPr>
      <w:r w:rsidRPr="003212B2">
        <w:rPr>
          <w:rStyle w:val="Tun"/>
        </w:rPr>
        <w:t>Zhotovitel stavby si zajistí rozsah skládek</w:t>
      </w:r>
      <w:r w:rsidR="00217951" w:rsidRPr="003212B2">
        <w:rPr>
          <w:rStyle w:val="Tun"/>
        </w:rPr>
        <w:t>, resp</w:t>
      </w:r>
      <w:r w:rsidR="00D271D7" w:rsidRPr="003212B2">
        <w:rPr>
          <w:rStyle w:val="Tun"/>
        </w:rPr>
        <w:t>.</w:t>
      </w:r>
      <w:r w:rsidR="00217951" w:rsidRPr="003212B2">
        <w:rPr>
          <w:rStyle w:val="Tun"/>
        </w:rPr>
        <w:t xml:space="preserve"> recyklačních </w:t>
      </w:r>
      <w:r w:rsidR="00D271D7" w:rsidRPr="003212B2">
        <w:rPr>
          <w:rStyle w:val="Tun"/>
        </w:rPr>
        <w:t xml:space="preserve">míst/center </w:t>
      </w:r>
      <w:r w:rsidRPr="003212B2">
        <w:rPr>
          <w:rStyle w:val="Tun"/>
        </w:rPr>
        <w:t>sám, a to dle celkového množství a kategorie odpadů a</w:t>
      </w:r>
      <w:r w:rsidR="002370B0" w:rsidRPr="003212B2">
        <w:rPr>
          <w:rStyle w:val="Tun"/>
        </w:rPr>
        <w:t> </w:t>
      </w:r>
      <w:r w:rsidRPr="003212B2">
        <w:rPr>
          <w:rStyle w:val="Tun"/>
        </w:rPr>
        <w:t>tuto cenu si včetně rizika zohlední v nabídkové ceně položky.</w:t>
      </w:r>
      <w:r w:rsidRPr="003212B2">
        <w:t xml:space="preserve">   </w:t>
      </w:r>
    </w:p>
    <w:p w14:paraId="4DDF558F" w14:textId="77777777" w:rsidR="001860E7" w:rsidRPr="003212B2" w:rsidRDefault="001860E7" w:rsidP="001860E7">
      <w:pPr>
        <w:pStyle w:val="Text2-2"/>
      </w:pPr>
      <w:r w:rsidRPr="003212B2">
        <w:rPr>
          <w:rStyle w:val="Tun"/>
        </w:rPr>
        <w:t>Polohy a vzdálenosti skládek</w:t>
      </w:r>
      <w:r w:rsidR="00234E1A" w:rsidRPr="003212B2">
        <w:rPr>
          <w:rStyle w:val="Tun"/>
        </w:rPr>
        <w:t>, resp</w:t>
      </w:r>
      <w:r w:rsidR="00D271D7" w:rsidRPr="003212B2">
        <w:rPr>
          <w:rStyle w:val="Tun"/>
        </w:rPr>
        <w:t>.</w:t>
      </w:r>
      <w:r w:rsidR="00234E1A" w:rsidRPr="003212B2">
        <w:rPr>
          <w:rStyle w:val="Tun"/>
        </w:rPr>
        <w:t xml:space="preserve"> recyklačních </w:t>
      </w:r>
      <w:r w:rsidR="00D271D7" w:rsidRPr="003212B2">
        <w:rPr>
          <w:rStyle w:val="Tun"/>
        </w:rPr>
        <w:t>míst/center</w:t>
      </w:r>
      <w:r w:rsidRPr="003212B2">
        <w:rPr>
          <w:rStyle w:val="Tun"/>
        </w:rPr>
        <w:t xml:space="preserve"> pro</w:t>
      </w:r>
      <w:r w:rsidR="00D173CC" w:rsidRPr="003212B2">
        <w:rPr>
          <w:rStyle w:val="Tun"/>
        </w:rPr>
        <w:t> </w:t>
      </w:r>
      <w:r w:rsidRPr="003212B2">
        <w:rPr>
          <w:rStyle w:val="Tun"/>
        </w:rPr>
        <w:t>likvidaci</w:t>
      </w:r>
      <w:r w:rsidR="00234E1A" w:rsidRPr="003212B2">
        <w:rPr>
          <w:rStyle w:val="Tun"/>
        </w:rPr>
        <w:t>, resp</w:t>
      </w:r>
      <w:r w:rsidR="00D271D7" w:rsidRPr="003212B2">
        <w:rPr>
          <w:rStyle w:val="Tun"/>
        </w:rPr>
        <w:t xml:space="preserve">. </w:t>
      </w:r>
      <w:r w:rsidR="00234E1A" w:rsidRPr="003212B2">
        <w:rPr>
          <w:rStyle w:val="Tun"/>
        </w:rPr>
        <w:t>recyklaci</w:t>
      </w:r>
      <w:r w:rsidRPr="003212B2">
        <w:rPr>
          <w:rStyle w:val="Tun"/>
        </w:rPr>
        <w:t xml:space="preserve"> odpadů uvedené v Projektové dokumentaci jsou pouze informativní a slouží pro interní potřeby Objednatele a</w:t>
      </w:r>
      <w:r w:rsidR="00D271D7" w:rsidRPr="003212B2">
        <w:rPr>
          <w:rStyle w:val="Tun"/>
        </w:rPr>
        <w:t> </w:t>
      </w:r>
      <w:r w:rsidRPr="003212B2">
        <w:rPr>
          <w:rStyle w:val="Tun"/>
        </w:rPr>
        <w:t>stavebního řízení. Umístění skládek</w:t>
      </w:r>
      <w:r w:rsidR="00234E1A" w:rsidRPr="003212B2">
        <w:rPr>
          <w:rStyle w:val="Tun"/>
        </w:rPr>
        <w:t>, resp</w:t>
      </w:r>
      <w:r w:rsidR="00D271D7" w:rsidRPr="003212B2">
        <w:rPr>
          <w:rStyle w:val="Tun"/>
        </w:rPr>
        <w:t>.</w:t>
      </w:r>
      <w:r w:rsidR="00234E1A" w:rsidRPr="003212B2">
        <w:rPr>
          <w:rStyle w:val="Tun"/>
        </w:rPr>
        <w:t xml:space="preserve"> recyklačních </w:t>
      </w:r>
      <w:r w:rsidR="00D271D7" w:rsidRPr="003212B2">
        <w:rPr>
          <w:rStyle w:val="Tun"/>
        </w:rPr>
        <w:t>míst/center</w:t>
      </w:r>
      <w:r w:rsidRPr="003212B2">
        <w:rPr>
          <w:rStyle w:val="Tun"/>
        </w:rPr>
        <w:t xml:space="preserve"> není podkladem pro výběrové řízení na</w:t>
      </w:r>
      <w:r w:rsidR="00234E1A" w:rsidRPr="003212B2">
        <w:rPr>
          <w:rStyle w:val="Tun"/>
        </w:rPr>
        <w:t> </w:t>
      </w:r>
      <w:r w:rsidRPr="003212B2">
        <w:rPr>
          <w:rStyle w:val="Tun"/>
        </w:rPr>
        <w:t>zhotovitele stavby, má tedy pouze informativní charakter.</w:t>
      </w:r>
      <w:r w:rsidRPr="003212B2">
        <w:t xml:space="preserve"> </w:t>
      </w:r>
    </w:p>
    <w:p w14:paraId="7C3B5676" w14:textId="77777777" w:rsidR="001860E7" w:rsidRPr="003212B2" w:rsidRDefault="001860E7" w:rsidP="001860E7">
      <w:pPr>
        <w:pStyle w:val="Text2-2"/>
      </w:pPr>
      <w:r w:rsidRPr="003212B2">
        <w:t>Za vícepráci pro položku „Likvidace odpadů včetně dopravy“ se počítá navýšení množství odpadu v dané kategorii nad rámec celkového množství v kategorii v součtu všech SO a PS uvedené v SO 90-90.</w:t>
      </w:r>
    </w:p>
    <w:p w14:paraId="0B70D745" w14:textId="77777777" w:rsidR="001860E7" w:rsidRPr="003212B2" w:rsidRDefault="001860E7" w:rsidP="001860E7">
      <w:pPr>
        <w:pStyle w:val="Text2-2"/>
      </w:pPr>
      <w:r w:rsidRPr="003212B2">
        <w:t>Ceny Zhotovitele pro „Likvidaci odpadu včetně dopravy“ lze využít do množství odpadu v dané kategorii navýšené o 20%. V případě, kdy množství odpadu v</w:t>
      </w:r>
      <w:r w:rsidR="004D6F0C" w:rsidRPr="003212B2">
        <w:t> </w:t>
      </w:r>
      <w:r w:rsidRPr="003212B2">
        <w:t>daném druhu odpadu překročí 20%, má Objednatel možnost požadovat po</w:t>
      </w:r>
      <w:r w:rsidR="00D173CC" w:rsidRPr="003212B2">
        <w:t> </w:t>
      </w:r>
      <w:r w:rsidRPr="003212B2">
        <w:t xml:space="preserve">Zhotoviteli individuální kalkulaci, příp. si zajistit likvidaci odpadu sám. </w:t>
      </w:r>
    </w:p>
    <w:p w14:paraId="02FF22D9" w14:textId="77777777" w:rsidR="001860E7" w:rsidRPr="003212B2" w:rsidRDefault="00A66030" w:rsidP="001860E7">
      <w:pPr>
        <w:pStyle w:val="Text2-2"/>
      </w:pPr>
      <w:r w:rsidRPr="003212B2">
        <w:t>Objednatel</w:t>
      </w:r>
      <w:r w:rsidR="001860E7" w:rsidRPr="003212B2">
        <w:t xml:space="preserve"> v průběhu zhotovení stavby oznámí Zhotoviteli, zda si vícepráce nad 20%, každé jedné kategorii odpadu - položce SO 90-90, vztahující se k</w:t>
      </w:r>
      <w:r w:rsidR="004D6F0C" w:rsidRPr="003212B2">
        <w:t> </w:t>
      </w:r>
      <w:r w:rsidR="001860E7" w:rsidRPr="003212B2">
        <w:t xml:space="preserve">„Likvidaci odpadů včetně dopravy“ zajistí sám. </w:t>
      </w:r>
    </w:p>
    <w:p w14:paraId="10E89BD4" w14:textId="77777777" w:rsidR="001860E7" w:rsidRPr="003212B2" w:rsidRDefault="001860E7" w:rsidP="001860E7">
      <w:pPr>
        <w:pStyle w:val="Text2-2"/>
      </w:pPr>
      <w:r w:rsidRPr="003212B2">
        <w:t>Zhotovitel stavby si zajistí rozsah skládek</w:t>
      </w:r>
      <w:r w:rsidR="00234E1A" w:rsidRPr="003212B2">
        <w:rPr>
          <w:rStyle w:val="Tun"/>
          <w:b w:val="0"/>
        </w:rPr>
        <w:t>, resp</w:t>
      </w:r>
      <w:r w:rsidR="004D6F0C" w:rsidRPr="003212B2">
        <w:rPr>
          <w:rStyle w:val="Tun"/>
          <w:b w:val="0"/>
        </w:rPr>
        <w:t>.</w:t>
      </w:r>
      <w:r w:rsidR="00234E1A" w:rsidRPr="003212B2">
        <w:rPr>
          <w:rStyle w:val="Tun"/>
          <w:b w:val="0"/>
        </w:rPr>
        <w:t xml:space="preserve"> recyklační</w:t>
      </w:r>
      <w:r w:rsidR="004D6F0C" w:rsidRPr="003212B2">
        <w:rPr>
          <w:rStyle w:val="Tun"/>
          <w:b w:val="0"/>
        </w:rPr>
        <w:t>ch míst/center</w:t>
      </w:r>
      <w:r w:rsidRPr="003212B2">
        <w:t xml:space="preserve"> a</w:t>
      </w:r>
      <w:r w:rsidR="004D6F0C" w:rsidRPr="003212B2">
        <w:t> </w:t>
      </w:r>
      <w:r w:rsidRPr="003212B2">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6AEC1F3" w14:textId="77777777" w:rsidR="00A51ACE" w:rsidRPr="003212B2" w:rsidRDefault="00A51ACE" w:rsidP="00A51ACE">
      <w:pPr>
        <w:pStyle w:val="Text2-2"/>
        <w:numPr>
          <w:ilvl w:val="3"/>
          <w:numId w:val="6"/>
        </w:numPr>
      </w:pPr>
      <w:r w:rsidRPr="003212B2">
        <w:t>Zhotovitel oceňuje položky odpadů (Varianta 901 až 999) pouze SO 90-90, v jednotlivých SO/PS je neoceňuje.</w:t>
      </w:r>
    </w:p>
    <w:p w14:paraId="1576E601" w14:textId="77777777" w:rsidR="00DF7BAA" w:rsidRPr="003212B2" w:rsidRDefault="00DF7BAA" w:rsidP="00DF7BAA">
      <w:pPr>
        <w:pStyle w:val="Nadpis2-1"/>
      </w:pPr>
      <w:bookmarkStart w:id="44" w:name="_Toc6410460"/>
      <w:bookmarkStart w:id="45" w:name="_Toc126741616"/>
      <w:r w:rsidRPr="003212B2">
        <w:lastRenderedPageBreak/>
        <w:t>ORGANIZACE VÝSTAVBY, VÝLUKY</w:t>
      </w:r>
      <w:bookmarkEnd w:id="44"/>
      <w:bookmarkEnd w:id="45"/>
    </w:p>
    <w:p w14:paraId="7F5B57FF" w14:textId="77777777" w:rsidR="00BC5413" w:rsidRPr="003212B2" w:rsidRDefault="00DF7BAA" w:rsidP="00DF7BAA">
      <w:pPr>
        <w:pStyle w:val="Text2-1"/>
      </w:pPr>
      <w:r w:rsidRPr="003212B2">
        <w:t>Rozhodující milníky doporučeného časového harmonogramu: Při zpracování harmonogramu je nutné vycházet z jednotlivých stavebních postupů uvedených v ZOV a</w:t>
      </w:r>
      <w:r w:rsidR="00BC5413" w:rsidRPr="003212B2">
        <w:t> </w:t>
      </w:r>
      <w:r w:rsidRPr="003212B2">
        <w:t xml:space="preserve">dodržet množství a délku předjednaných výluk </w:t>
      </w:r>
    </w:p>
    <w:p w14:paraId="712FD26D" w14:textId="77777777" w:rsidR="00DF7BAA" w:rsidRPr="003212B2" w:rsidRDefault="00DF7BAA" w:rsidP="00DF7BAA">
      <w:pPr>
        <w:pStyle w:val="Text2-1"/>
      </w:pPr>
      <w:r w:rsidRPr="003212B2">
        <w:t>V harmonogramu postupu prací je nutno dle ZOV v Projektové dokumentaci respektovat zejména následující požadavky a termíny:</w:t>
      </w:r>
    </w:p>
    <w:p w14:paraId="52A899BB" w14:textId="77777777" w:rsidR="00DF7BAA" w:rsidRPr="003212B2" w:rsidRDefault="00DF7BAA" w:rsidP="0047647C">
      <w:pPr>
        <w:pStyle w:val="Odrka1-1"/>
        <w:numPr>
          <w:ilvl w:val="0"/>
          <w:numId w:val="4"/>
        </w:numPr>
        <w:spacing w:after="60"/>
      </w:pPr>
      <w:r w:rsidRPr="003212B2">
        <w:t>termín zahájení a ukončení stavby</w:t>
      </w:r>
    </w:p>
    <w:p w14:paraId="291E77C5" w14:textId="77777777" w:rsidR="00DF7BAA" w:rsidRPr="003212B2" w:rsidRDefault="00DF7BAA" w:rsidP="0047647C">
      <w:pPr>
        <w:pStyle w:val="Odrka1-1"/>
        <w:numPr>
          <w:ilvl w:val="0"/>
          <w:numId w:val="4"/>
        </w:numPr>
        <w:spacing w:after="60"/>
      </w:pPr>
      <w:r w:rsidRPr="003212B2">
        <w:t>možné termíny uvádění provozuschopných celků do provozu</w:t>
      </w:r>
    </w:p>
    <w:p w14:paraId="10E59C6F" w14:textId="77777777" w:rsidR="00DF7BAA" w:rsidRPr="003212B2" w:rsidRDefault="00DF7BAA" w:rsidP="0047647C">
      <w:pPr>
        <w:pStyle w:val="Odrka1-1"/>
        <w:numPr>
          <w:ilvl w:val="0"/>
          <w:numId w:val="4"/>
        </w:numPr>
        <w:spacing w:after="60"/>
      </w:pPr>
      <w:r w:rsidRPr="003212B2">
        <w:t>výlukovou činnost s maximálním využitím výlukových časů</w:t>
      </w:r>
    </w:p>
    <w:p w14:paraId="53AEF5F6" w14:textId="77777777" w:rsidR="00DF7BAA" w:rsidRPr="003212B2" w:rsidRDefault="00DF7BAA" w:rsidP="0047647C">
      <w:pPr>
        <w:pStyle w:val="Odrka1-1"/>
        <w:numPr>
          <w:ilvl w:val="0"/>
          <w:numId w:val="4"/>
        </w:numPr>
        <w:spacing w:after="60"/>
      </w:pPr>
      <w:r w:rsidRPr="003212B2">
        <w:t>uzavírky pozemních komunikací</w:t>
      </w:r>
    </w:p>
    <w:p w14:paraId="7A1EBB93" w14:textId="77777777" w:rsidR="00DF7BAA" w:rsidRPr="003212B2" w:rsidRDefault="00DF7BAA" w:rsidP="0047647C">
      <w:pPr>
        <w:pStyle w:val="Odrka1-1"/>
        <w:numPr>
          <w:ilvl w:val="0"/>
          <w:numId w:val="4"/>
        </w:numPr>
        <w:spacing w:after="60"/>
      </w:pPr>
      <w:r w:rsidRPr="003212B2">
        <w:t>přechodové stavy, provozní zkoušky (kontrolní a zkušební plán)</w:t>
      </w:r>
    </w:p>
    <w:p w14:paraId="080EF51C" w14:textId="77777777" w:rsidR="00DF7BAA" w:rsidRPr="003212B2" w:rsidRDefault="00DF7BAA" w:rsidP="0047647C">
      <w:pPr>
        <w:pStyle w:val="Odrka1-1"/>
        <w:numPr>
          <w:ilvl w:val="0"/>
          <w:numId w:val="4"/>
        </w:numPr>
        <w:spacing w:after="60"/>
      </w:pPr>
      <w:r w:rsidRPr="003212B2">
        <w:t>koordinace se souběžně probíhajícími stavbami</w:t>
      </w:r>
    </w:p>
    <w:p w14:paraId="40DDECA4" w14:textId="7EDCA932" w:rsidR="00DF7BAA" w:rsidRPr="003212B2" w:rsidRDefault="00DF7BAA" w:rsidP="00DF7BAA">
      <w:pPr>
        <w:pStyle w:val="Text2-1"/>
      </w:pPr>
      <w:r w:rsidRPr="003212B2">
        <w:t xml:space="preserve">Zhotovitel se zavazuje v souladu s Projektovou dokumentací, část dopravní technologie, považovat zde uvedené množství a délku výluk za maximální. Objednatel si vyhrazuje právo pozměnit </w:t>
      </w:r>
      <w:r w:rsidR="00DB58AA" w:rsidRPr="003212B2">
        <w:t>Z</w:t>
      </w:r>
      <w:r w:rsidRPr="003212B2">
        <w:t>hotoviteli navržené časové horizonty rozhodujících výluk s cílem dosáhnout jejich maximálního využití a sladění s výlukami sousedních staveb.</w:t>
      </w:r>
    </w:p>
    <w:p w14:paraId="1CCC35A2" w14:textId="519A9E96" w:rsidR="00DF7BAA" w:rsidRPr="003212B2" w:rsidRDefault="005379D5" w:rsidP="00DF7BAA">
      <w:pPr>
        <w:pStyle w:val="Text2-1"/>
      </w:pPr>
      <w:r w:rsidRPr="003212B2">
        <w:t>Na trati Krnov – Jindřichov ve Slezsku je plánovaná výluka pro opravu propustků v době od 2. 8.2023 do 31. 8.2023 a výluka pro výměnu kolejového roštu od 1. 9.2023 do 25.10.2023. Je vhodné směřovat výluku do souběhu s těmito výlukami.</w:t>
      </w:r>
    </w:p>
    <w:p w14:paraId="3FC59BA8" w14:textId="77777777" w:rsidR="00DF7BAA" w:rsidRPr="003212B2" w:rsidRDefault="00DF7BAA" w:rsidP="00DF7BAA">
      <w:pPr>
        <w:pStyle w:val="Nadpis2-1"/>
      </w:pPr>
      <w:bookmarkStart w:id="46" w:name="_Toc6410461"/>
      <w:bookmarkStart w:id="47" w:name="_Toc126741617"/>
      <w:r w:rsidRPr="003212B2">
        <w:t>SOUVISEJÍCÍ DOKUMENTY A PŘEDPISY</w:t>
      </w:r>
      <w:bookmarkEnd w:id="46"/>
      <w:bookmarkEnd w:id="47"/>
    </w:p>
    <w:p w14:paraId="1AF16409" w14:textId="77777777" w:rsidR="009C4EEA" w:rsidRPr="003212B2" w:rsidRDefault="009C4EEA" w:rsidP="009C4EEA">
      <w:pPr>
        <w:pStyle w:val="Text2-1"/>
      </w:pPr>
      <w:r w:rsidRPr="003212B2">
        <w:t>Zhotovitel se zavazuje provádět dílo v souladu s obecně závaznými právními předpisy České republiky a EU, technickými normami a s dokumenty a vnitřními předpisy Objednatele (směrnice, vzorové listy, TKP, VTP, ZTP apod.), vše v platném znění.</w:t>
      </w:r>
    </w:p>
    <w:p w14:paraId="3997653E" w14:textId="77777777" w:rsidR="00024EF0" w:rsidRPr="003212B2" w:rsidRDefault="00024EF0" w:rsidP="00024EF0">
      <w:pPr>
        <w:pStyle w:val="Text2-1"/>
      </w:pPr>
      <w:r w:rsidRPr="003212B2">
        <w:t>Objednatel umožňuje Zh</w:t>
      </w:r>
      <w:bookmarkStart w:id="48" w:name="_GoBack"/>
      <w:bookmarkEnd w:id="48"/>
      <w:r w:rsidRPr="003212B2">
        <w:t xml:space="preserve">otoviteli přístup ke svým vnitřním dokumentům a předpisům a typové dokumentaci na webových stránkách: </w:t>
      </w:r>
    </w:p>
    <w:p w14:paraId="0013C94E" w14:textId="77777777" w:rsidR="00024EF0" w:rsidRPr="003212B2" w:rsidRDefault="00024EF0" w:rsidP="00024EF0">
      <w:pPr>
        <w:pStyle w:val="Textbezslovn"/>
      </w:pPr>
      <w:r w:rsidRPr="003212B2">
        <w:rPr>
          <w:rStyle w:val="Tun"/>
        </w:rPr>
        <w:t>www.spravazeleznic.cz v sekci „O nás / Vnitřní předpisy / odkaz Dokumenty a předpisy“</w:t>
      </w:r>
      <w:r w:rsidRPr="003212B2">
        <w:t xml:space="preserve"> </w:t>
      </w:r>
      <w:r w:rsidRPr="003212B2">
        <w:rPr>
          <w:spacing w:val="2"/>
        </w:rPr>
        <w:t>(https://www.spravazeleznic.cz/o-nas/vnitrni-predpisy-spravy-zeleznic/</w:t>
      </w:r>
      <w:r w:rsidRPr="003212B2">
        <w:rPr>
          <w:spacing w:val="2"/>
        </w:rPr>
        <w:br/>
        <w:t>dokumenty-a-predpisy)</w:t>
      </w:r>
      <w:r w:rsidRPr="003212B2">
        <w:t xml:space="preserve"> a </w:t>
      </w:r>
      <w:r w:rsidRPr="003212B2">
        <w:rPr>
          <w:b/>
        </w:rPr>
        <w:t>https://typdok.tudc.cz/ v sekci „archiv TD“</w:t>
      </w:r>
      <w:r w:rsidRPr="003212B2">
        <w:t>.</w:t>
      </w:r>
    </w:p>
    <w:p w14:paraId="121E5748" w14:textId="77777777" w:rsidR="009C4EEA" w:rsidRPr="007D016E" w:rsidRDefault="009C4EEA" w:rsidP="009C4EEA">
      <w:pPr>
        <w:pStyle w:val="Textbezslovn"/>
      </w:pPr>
      <w:r w:rsidRPr="003212B2">
        <w:t>Pokud je dokument nebo vnitřní předpis veřejně dostupný je umožněno jeho stažení. Ostatní dokumenty a vnitřní předpisy jsou poskytovány v souladu s právními předpisy na</w:t>
      </w:r>
      <w:r>
        <w:t xml:space="preserve"> základě podané žádosti na níže uvedených kontaktech</w:t>
      </w:r>
      <w:r w:rsidRPr="007D016E">
        <w:t>:</w:t>
      </w:r>
    </w:p>
    <w:p w14:paraId="3107238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9E9AB6C"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146258A1" w14:textId="77777777" w:rsidR="009C4EEA" w:rsidRPr="007D7A4E" w:rsidRDefault="00F331C1" w:rsidP="009C4EEA">
      <w:pPr>
        <w:pStyle w:val="Textbezslovn"/>
        <w:keepNext/>
        <w:spacing w:after="0"/>
        <w:rPr>
          <w:b/>
        </w:rPr>
      </w:pPr>
      <w:r>
        <w:rPr>
          <w:rStyle w:val="Tun"/>
        </w:rPr>
        <w:t>Úsek provozně technický, OHČ</w:t>
      </w:r>
    </w:p>
    <w:p w14:paraId="1BEEDED9" w14:textId="77777777" w:rsidR="009C4EEA" w:rsidRPr="007D016E" w:rsidRDefault="009C4EEA" w:rsidP="009C4EEA">
      <w:pPr>
        <w:pStyle w:val="Textbezslovn"/>
        <w:keepNext/>
        <w:spacing w:after="0"/>
      </w:pPr>
      <w:r>
        <w:t>Jeremenkova 103/23</w:t>
      </w:r>
    </w:p>
    <w:p w14:paraId="35E7F3D0" w14:textId="77777777" w:rsidR="009C4EEA" w:rsidRDefault="009C4EEA" w:rsidP="009C4EEA">
      <w:pPr>
        <w:pStyle w:val="Textbezslovn"/>
      </w:pPr>
      <w:r w:rsidRPr="007D016E">
        <w:t>77</w:t>
      </w:r>
      <w:r>
        <w:t>9 00</w:t>
      </w:r>
      <w:r w:rsidRPr="007D016E">
        <w:t xml:space="preserve"> </w:t>
      </w:r>
      <w:r w:rsidRPr="00BA22D4">
        <w:t>Olomouc</w:t>
      </w:r>
    </w:p>
    <w:p w14:paraId="1E814942"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60E4228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B0D3557" w14:textId="77777777" w:rsidR="009C4EEA" w:rsidRDefault="009C4EEA" w:rsidP="009C4EEA">
      <w:pPr>
        <w:pStyle w:val="Textbezslovn"/>
      </w:pPr>
      <w:r>
        <w:t xml:space="preserve">Ceníky: </w:t>
      </w:r>
      <w:r w:rsidRPr="00E64846">
        <w:t>https://typdok.tudc.cz/</w:t>
      </w:r>
    </w:p>
    <w:p w14:paraId="34C40919" w14:textId="77777777" w:rsidR="00DF7BAA" w:rsidRDefault="00DF7BAA" w:rsidP="00DF7BAA">
      <w:pPr>
        <w:pStyle w:val="Nadpis2-1"/>
      </w:pPr>
      <w:bookmarkStart w:id="49" w:name="_Toc6410462"/>
      <w:bookmarkStart w:id="50" w:name="_Toc126741618"/>
      <w:r>
        <w:t>PŘÍLOHY</w:t>
      </w:r>
      <w:bookmarkEnd w:id="49"/>
      <w:bookmarkEnd w:id="50"/>
    </w:p>
    <w:p w14:paraId="11C5AACE" w14:textId="77777777" w:rsidR="00D10CF2" w:rsidRDefault="00D10CF2" w:rsidP="00D10CF2">
      <w:pPr>
        <w:pStyle w:val="Text2-1"/>
      </w:pPr>
      <w:bookmarkStart w:id="51" w:name="_Ref92267992"/>
      <w:bookmarkStart w:id="52" w:name="_Ref104882684"/>
      <w:r>
        <w:t>SŽ PO-63/2021-OŘ OVA Pokyn ředitel OŘ Ostrava ve věci povinnosti cizích právních subjektů při napěťových výlukách trakčního vedení a činnostech na zařízeních UTZ/E OŘ Ostrava</w:t>
      </w:r>
    </w:p>
    <w:p w14:paraId="16AF8B0B" w14:textId="7EC558AC" w:rsidR="00DF7BAA" w:rsidRPr="00DF7BAA" w:rsidRDefault="00F66DA9" w:rsidP="00FE3D4F">
      <w:pPr>
        <w:pStyle w:val="Text2-1"/>
      </w:pPr>
      <w:bookmarkStart w:id="53" w:name="_Ref126918014"/>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1"/>
      <w:bookmarkEnd w:id="52"/>
      <w:bookmarkEnd w:id="53"/>
      <w:bookmarkEnd w:id="4"/>
      <w:bookmarkEnd w:id="5"/>
      <w:bookmarkEnd w:id="6"/>
      <w:bookmarkEnd w:id="7"/>
      <w:bookmarkEnd w:id="8"/>
    </w:p>
    <w:sectPr w:rsidR="00DF7BAA" w:rsidRP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5655AA" w16cid:durableId="27C7F12A"/>
  <w16cid:commentId w16cid:paraId="3513D94D" w16cid:durableId="27C815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BAEE5" w14:textId="77777777" w:rsidR="002F229A" w:rsidRDefault="002F229A" w:rsidP="00962258">
      <w:pPr>
        <w:spacing w:after="0" w:line="240" w:lineRule="auto"/>
      </w:pPr>
      <w:r>
        <w:separator/>
      </w:r>
    </w:p>
  </w:endnote>
  <w:endnote w:type="continuationSeparator" w:id="0">
    <w:p w14:paraId="1C2A4DF0" w14:textId="77777777" w:rsidR="002F229A" w:rsidRDefault="002F22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91AAE" w:rsidRPr="003462EB" w14:paraId="251AB39F" w14:textId="77777777" w:rsidTr="00614E71">
      <w:tc>
        <w:tcPr>
          <w:tcW w:w="993" w:type="dxa"/>
          <w:tcMar>
            <w:left w:w="0" w:type="dxa"/>
            <w:right w:w="0" w:type="dxa"/>
          </w:tcMar>
          <w:vAlign w:val="bottom"/>
        </w:tcPr>
        <w:p w14:paraId="5F54CBD5" w14:textId="5053D5F8" w:rsidR="00891AAE" w:rsidRPr="00B8518B" w:rsidRDefault="00891AA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D4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3D4F">
            <w:rPr>
              <w:rStyle w:val="slostrnky"/>
              <w:noProof/>
            </w:rPr>
            <w:t>9</w:t>
          </w:r>
          <w:r w:rsidRPr="00B8518B">
            <w:rPr>
              <w:rStyle w:val="slostrnky"/>
            </w:rPr>
            <w:fldChar w:fldCharType="end"/>
          </w:r>
        </w:p>
      </w:tc>
      <w:tc>
        <w:tcPr>
          <w:tcW w:w="7739" w:type="dxa"/>
          <w:vAlign w:val="bottom"/>
        </w:tcPr>
        <w:p w14:paraId="531C96E0" w14:textId="4AA46DB4" w:rsidR="00891AAE" w:rsidRDefault="00FE3D4F" w:rsidP="003462EB">
          <w:pPr>
            <w:pStyle w:val="Zpatvlevo"/>
          </w:pPr>
          <w:r>
            <w:fldChar w:fldCharType="begin"/>
          </w:r>
          <w:r>
            <w:instrText xml:space="preserve"> STYLEREF  _Název_akce  \* MERGEFORMAT </w:instrText>
          </w:r>
          <w:r>
            <w:fldChar w:fldCharType="separate"/>
          </w:r>
          <w:r>
            <w:rPr>
              <w:noProof/>
            </w:rPr>
            <w:t>Rekonstrukce a doplnění závor na přejezdu P7791 v km 11,891 trati Krnov (mimo) – Glucholazy (PKP) (mimo)</w:t>
          </w:r>
          <w:r>
            <w:rPr>
              <w:noProof/>
            </w:rPr>
            <w:fldChar w:fldCharType="end"/>
          </w:r>
          <w:r w:rsidR="00891AAE">
            <w:t>Příloha č. 2 c)</w:t>
          </w:r>
          <w:r w:rsidR="00891AAE" w:rsidRPr="003462EB">
            <w:t xml:space="preserve"> </w:t>
          </w:r>
        </w:p>
        <w:p w14:paraId="0AD4E9D1" w14:textId="77777777" w:rsidR="00891AAE" w:rsidRPr="003462EB" w:rsidRDefault="00891AAE" w:rsidP="00DF7BAA">
          <w:pPr>
            <w:pStyle w:val="Zpatvlevo"/>
          </w:pPr>
          <w:r>
            <w:t>Zvláštní</w:t>
          </w:r>
          <w:r w:rsidRPr="003462EB">
            <w:t xml:space="preserve"> technické podmínky</w:t>
          </w:r>
          <w:r>
            <w:t xml:space="preserve"> - Zhotovení stavby </w:t>
          </w:r>
        </w:p>
      </w:tc>
    </w:tr>
  </w:tbl>
  <w:p w14:paraId="0C699330" w14:textId="6D7CCA75" w:rsidR="00891AAE" w:rsidRPr="00614E71" w:rsidRDefault="003C7F47" w:rsidP="003C7F47">
    <w:pPr>
      <w:pStyle w:val="Zpat"/>
      <w:tabs>
        <w:tab w:val="clear" w:pos="4536"/>
        <w:tab w:val="clear" w:pos="9072"/>
        <w:tab w:val="left" w:pos="2565"/>
      </w:tabs>
      <w:rPr>
        <w:sz w:val="2"/>
        <w:szCs w:val="2"/>
      </w:rPr>
    </w:pPr>
    <w:r>
      <w:rPr>
        <w:sz w:val="2"/>
        <w:szCs w:val="2"/>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91AAE" w:rsidRPr="009E09BE" w14:paraId="345CAF61" w14:textId="77777777" w:rsidTr="00614E71">
      <w:tc>
        <w:tcPr>
          <w:tcW w:w="7797" w:type="dxa"/>
          <w:tcMar>
            <w:left w:w="0" w:type="dxa"/>
            <w:right w:w="0" w:type="dxa"/>
          </w:tcMar>
          <w:vAlign w:val="bottom"/>
        </w:tcPr>
        <w:p w14:paraId="4162908D" w14:textId="32A03A0F" w:rsidR="00891AAE" w:rsidRDefault="00FE3D4F" w:rsidP="003B111D">
          <w:pPr>
            <w:pStyle w:val="Zpatvpravo"/>
          </w:pPr>
          <w:r>
            <w:fldChar w:fldCharType="begin"/>
          </w:r>
          <w:r>
            <w:instrText xml:space="preserve"> STYLEREF  _Název_akce  \* MERGEFORMAT </w:instrText>
          </w:r>
          <w:r>
            <w:fldChar w:fldCharType="separate"/>
          </w:r>
          <w:r>
            <w:rPr>
              <w:noProof/>
            </w:rPr>
            <w:t>Rekonstrukce a doplnění závor na přejezdu P7791 v km 11,891 trati Krnov (mimo) – Glucholazy (PKP) (mimo)</w:t>
          </w:r>
          <w:r>
            <w:rPr>
              <w:noProof/>
            </w:rPr>
            <w:fldChar w:fldCharType="end"/>
          </w:r>
          <w:r w:rsidR="00891AAE">
            <w:t>Příloha č. 2 c)</w:t>
          </w:r>
        </w:p>
        <w:p w14:paraId="7D50582C" w14:textId="28709460" w:rsidR="00891AAE" w:rsidRPr="003462EB" w:rsidRDefault="00891AAE" w:rsidP="00DF7BAA">
          <w:pPr>
            <w:pStyle w:val="Zpatvpravo"/>
            <w:rPr>
              <w:rStyle w:val="slostrnky"/>
              <w:b w:val="0"/>
              <w:color w:val="auto"/>
              <w:sz w:val="12"/>
            </w:rPr>
          </w:pPr>
          <w:r>
            <w:t>Zvláštní</w:t>
          </w:r>
          <w:r w:rsidRPr="003462EB">
            <w:t xml:space="preserve"> technické </w:t>
          </w:r>
          <w:r w:rsidR="004D7035" w:rsidRPr="003462EB">
            <w:t>podmínky</w:t>
          </w:r>
          <w:r w:rsidR="004D7035">
            <w:t xml:space="preserve"> – Zhotovení</w:t>
          </w:r>
          <w:r>
            <w:t xml:space="preserve"> stavby</w:t>
          </w:r>
        </w:p>
      </w:tc>
      <w:tc>
        <w:tcPr>
          <w:tcW w:w="935" w:type="dxa"/>
          <w:vAlign w:val="bottom"/>
        </w:tcPr>
        <w:p w14:paraId="0E537FDB" w14:textId="005C24DD" w:rsidR="00891AAE" w:rsidRPr="009E09BE" w:rsidRDefault="00891AA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D4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3D4F">
            <w:rPr>
              <w:rStyle w:val="slostrnky"/>
              <w:noProof/>
            </w:rPr>
            <w:t>9</w:t>
          </w:r>
          <w:r w:rsidRPr="00B8518B">
            <w:rPr>
              <w:rStyle w:val="slostrnky"/>
            </w:rPr>
            <w:fldChar w:fldCharType="end"/>
          </w:r>
        </w:p>
      </w:tc>
    </w:tr>
  </w:tbl>
  <w:p w14:paraId="62C0E644" w14:textId="77777777" w:rsidR="00891AAE" w:rsidRPr="00B8518B" w:rsidRDefault="00891AA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1FF58" w14:textId="77777777" w:rsidR="00891AAE" w:rsidRPr="00B8518B" w:rsidRDefault="00891AAE" w:rsidP="00460660">
    <w:pPr>
      <w:pStyle w:val="Zpat"/>
      <w:rPr>
        <w:sz w:val="2"/>
        <w:szCs w:val="2"/>
      </w:rPr>
    </w:pPr>
  </w:p>
  <w:p w14:paraId="291DBCB2" w14:textId="77777777" w:rsidR="00891AAE" w:rsidRDefault="00891AAE" w:rsidP="00757290">
    <w:pPr>
      <w:pStyle w:val="Zpatvlevo"/>
      <w:rPr>
        <w:rFonts w:cs="Calibri"/>
        <w:szCs w:val="12"/>
      </w:rPr>
    </w:pPr>
  </w:p>
  <w:p w14:paraId="74DCB773" w14:textId="77777777" w:rsidR="00891AAE" w:rsidRPr="00460660" w:rsidRDefault="00891A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F3584" w14:textId="77777777" w:rsidR="002F229A" w:rsidRDefault="002F229A" w:rsidP="00962258">
      <w:pPr>
        <w:spacing w:after="0" w:line="240" w:lineRule="auto"/>
      </w:pPr>
      <w:r>
        <w:separator/>
      </w:r>
    </w:p>
  </w:footnote>
  <w:footnote w:type="continuationSeparator" w:id="0">
    <w:p w14:paraId="06A1CD89" w14:textId="77777777" w:rsidR="002F229A" w:rsidRDefault="002F22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1AAE" w14:paraId="28083022" w14:textId="77777777" w:rsidTr="00B22106">
      <w:trPr>
        <w:trHeight w:hRule="exact" w:val="936"/>
      </w:trPr>
      <w:tc>
        <w:tcPr>
          <w:tcW w:w="1361" w:type="dxa"/>
          <w:tcMar>
            <w:left w:w="0" w:type="dxa"/>
            <w:right w:w="0" w:type="dxa"/>
          </w:tcMar>
        </w:tcPr>
        <w:p w14:paraId="6DE53FA5" w14:textId="77777777" w:rsidR="00891AAE" w:rsidRPr="00B8518B" w:rsidRDefault="00891AAE" w:rsidP="00FC6389">
          <w:pPr>
            <w:pStyle w:val="Zpat"/>
            <w:rPr>
              <w:rStyle w:val="slostrnky"/>
            </w:rPr>
          </w:pPr>
        </w:p>
      </w:tc>
      <w:tc>
        <w:tcPr>
          <w:tcW w:w="3458" w:type="dxa"/>
          <w:shd w:val="clear" w:color="auto" w:fill="auto"/>
          <w:tcMar>
            <w:left w:w="0" w:type="dxa"/>
            <w:right w:w="0" w:type="dxa"/>
          </w:tcMar>
        </w:tcPr>
        <w:p w14:paraId="0EC78F36" w14:textId="77777777" w:rsidR="00891AAE" w:rsidRDefault="00891AAE" w:rsidP="00FC6389">
          <w:pPr>
            <w:pStyle w:val="Zpat"/>
          </w:pPr>
          <w:r>
            <w:rPr>
              <w:noProof/>
              <w:lang w:eastAsia="cs-CZ"/>
            </w:rPr>
            <w:drawing>
              <wp:anchor distT="0" distB="0" distL="114300" distR="114300" simplePos="0" relativeHeight="251674624" behindDoc="0" locked="1" layoutInCell="1" allowOverlap="1" wp14:anchorId="08AAE6CC" wp14:editId="1F64C6B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8CDBE3F" w14:textId="77777777" w:rsidR="00891AAE" w:rsidRPr="00D6163D" w:rsidRDefault="00891AAE" w:rsidP="00FC6389">
          <w:pPr>
            <w:pStyle w:val="Druhdokumentu"/>
          </w:pPr>
        </w:p>
      </w:tc>
    </w:tr>
    <w:tr w:rsidR="00891AAE" w14:paraId="488B1709" w14:textId="77777777" w:rsidTr="00B22106">
      <w:trPr>
        <w:trHeight w:hRule="exact" w:val="936"/>
      </w:trPr>
      <w:tc>
        <w:tcPr>
          <w:tcW w:w="1361" w:type="dxa"/>
          <w:tcMar>
            <w:left w:w="0" w:type="dxa"/>
            <w:right w:w="0" w:type="dxa"/>
          </w:tcMar>
        </w:tcPr>
        <w:p w14:paraId="5D2B597F" w14:textId="77777777" w:rsidR="00891AAE" w:rsidRPr="00B8518B" w:rsidRDefault="00891AAE" w:rsidP="00FC6389">
          <w:pPr>
            <w:pStyle w:val="Zpat"/>
            <w:rPr>
              <w:rStyle w:val="slostrnky"/>
            </w:rPr>
          </w:pPr>
        </w:p>
      </w:tc>
      <w:tc>
        <w:tcPr>
          <w:tcW w:w="3458" w:type="dxa"/>
          <w:shd w:val="clear" w:color="auto" w:fill="auto"/>
          <w:tcMar>
            <w:left w:w="0" w:type="dxa"/>
            <w:right w:w="0" w:type="dxa"/>
          </w:tcMar>
        </w:tcPr>
        <w:p w14:paraId="63155279" w14:textId="77777777" w:rsidR="00891AAE" w:rsidRDefault="00891AAE" w:rsidP="00FC6389">
          <w:pPr>
            <w:pStyle w:val="Zpat"/>
          </w:pPr>
        </w:p>
      </w:tc>
      <w:tc>
        <w:tcPr>
          <w:tcW w:w="5756" w:type="dxa"/>
          <w:shd w:val="clear" w:color="auto" w:fill="auto"/>
          <w:tcMar>
            <w:left w:w="0" w:type="dxa"/>
            <w:right w:w="0" w:type="dxa"/>
          </w:tcMar>
        </w:tcPr>
        <w:p w14:paraId="4409D708" w14:textId="77777777" w:rsidR="00891AAE" w:rsidRPr="00D6163D" w:rsidRDefault="00891AAE" w:rsidP="00FC6389">
          <w:pPr>
            <w:pStyle w:val="Druhdokumentu"/>
          </w:pPr>
        </w:p>
      </w:tc>
    </w:tr>
  </w:tbl>
  <w:p w14:paraId="1AFF98E7" w14:textId="77777777" w:rsidR="00891AAE" w:rsidRPr="00D6163D" w:rsidRDefault="00891AAE" w:rsidP="00FC6389">
    <w:pPr>
      <w:pStyle w:val="Zhlav"/>
      <w:rPr>
        <w:sz w:val="8"/>
        <w:szCs w:val="8"/>
      </w:rPr>
    </w:pPr>
  </w:p>
  <w:p w14:paraId="5A998738" w14:textId="77777777" w:rsidR="00891AAE" w:rsidRPr="00460660" w:rsidRDefault="00891A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0F7A72"/>
    <w:multiLevelType w:val="hybridMultilevel"/>
    <w:tmpl w:val="7CF2CED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8"/>
  </w:num>
  <w:num w:numId="13">
    <w:abstractNumId w:val="9"/>
  </w:num>
  <w:num w:numId="14">
    <w:abstractNumId w:val="1"/>
  </w:num>
  <w:num w:numId="15">
    <w:abstractNumId w:val="3"/>
  </w:num>
  <w:num w:numId="16">
    <w:abstractNumId w:val="10"/>
  </w:num>
  <w:num w:numId="17">
    <w:abstractNumId w:val="10"/>
  </w:num>
  <w:num w:numId="18">
    <w:abstractNumId w:val="7"/>
  </w:num>
  <w:num w:numId="19">
    <w:abstractNumId w:val="3"/>
  </w:num>
  <w:num w:numId="2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7F2"/>
    <w:rsid w:val="0000384F"/>
    <w:rsid w:val="00005B8A"/>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438C"/>
    <w:rsid w:val="000A03B8"/>
    <w:rsid w:val="000A2B28"/>
    <w:rsid w:val="000A3B01"/>
    <w:rsid w:val="000A503C"/>
    <w:rsid w:val="000A6E75"/>
    <w:rsid w:val="000B408F"/>
    <w:rsid w:val="000B4EB8"/>
    <w:rsid w:val="000C07FC"/>
    <w:rsid w:val="000C41F2"/>
    <w:rsid w:val="000C7E5E"/>
    <w:rsid w:val="000D22C4"/>
    <w:rsid w:val="000D27D1"/>
    <w:rsid w:val="000D6539"/>
    <w:rsid w:val="000E1A7F"/>
    <w:rsid w:val="000E3F9D"/>
    <w:rsid w:val="000E4E36"/>
    <w:rsid w:val="000F15F1"/>
    <w:rsid w:val="00103B38"/>
    <w:rsid w:val="00104CC3"/>
    <w:rsid w:val="00107736"/>
    <w:rsid w:val="00112864"/>
    <w:rsid w:val="00114472"/>
    <w:rsid w:val="00114988"/>
    <w:rsid w:val="00114DE9"/>
    <w:rsid w:val="00115069"/>
    <w:rsid w:val="001150F2"/>
    <w:rsid w:val="00116940"/>
    <w:rsid w:val="0012299E"/>
    <w:rsid w:val="00130E62"/>
    <w:rsid w:val="00140433"/>
    <w:rsid w:val="001458CB"/>
    <w:rsid w:val="001458F9"/>
    <w:rsid w:val="00146BCB"/>
    <w:rsid w:val="001476BD"/>
    <w:rsid w:val="0015027B"/>
    <w:rsid w:val="00153B6C"/>
    <w:rsid w:val="001603BD"/>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645F"/>
    <w:rsid w:val="001D1CE9"/>
    <w:rsid w:val="001D39DE"/>
    <w:rsid w:val="001E678E"/>
    <w:rsid w:val="001E78D3"/>
    <w:rsid w:val="001F06EA"/>
    <w:rsid w:val="001F1699"/>
    <w:rsid w:val="002007BA"/>
    <w:rsid w:val="00202CF7"/>
    <w:rsid w:val="00202D9D"/>
    <w:rsid w:val="002038C9"/>
    <w:rsid w:val="002071BB"/>
    <w:rsid w:val="00207DF5"/>
    <w:rsid w:val="0021464B"/>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3C78"/>
    <w:rsid w:val="002E5C7B"/>
    <w:rsid w:val="002E6D26"/>
    <w:rsid w:val="002F229A"/>
    <w:rsid w:val="002F31F1"/>
    <w:rsid w:val="002F4333"/>
    <w:rsid w:val="002F6173"/>
    <w:rsid w:val="002F7054"/>
    <w:rsid w:val="00304DAF"/>
    <w:rsid w:val="00307207"/>
    <w:rsid w:val="003130A4"/>
    <w:rsid w:val="003137DF"/>
    <w:rsid w:val="003202DC"/>
    <w:rsid w:val="003212B2"/>
    <w:rsid w:val="003229ED"/>
    <w:rsid w:val="003254A3"/>
    <w:rsid w:val="00327EEF"/>
    <w:rsid w:val="0033239F"/>
    <w:rsid w:val="00334918"/>
    <w:rsid w:val="003418A3"/>
    <w:rsid w:val="0034274B"/>
    <w:rsid w:val="003462EB"/>
    <w:rsid w:val="00346C37"/>
    <w:rsid w:val="0034719F"/>
    <w:rsid w:val="00350A35"/>
    <w:rsid w:val="00355002"/>
    <w:rsid w:val="003571D8"/>
    <w:rsid w:val="00357BC6"/>
    <w:rsid w:val="00361422"/>
    <w:rsid w:val="003728A8"/>
    <w:rsid w:val="003729DD"/>
    <w:rsid w:val="0037545D"/>
    <w:rsid w:val="00376246"/>
    <w:rsid w:val="00381272"/>
    <w:rsid w:val="003827BF"/>
    <w:rsid w:val="003833A8"/>
    <w:rsid w:val="00386FF1"/>
    <w:rsid w:val="00392EB6"/>
    <w:rsid w:val="00394893"/>
    <w:rsid w:val="003956C6"/>
    <w:rsid w:val="003A72CE"/>
    <w:rsid w:val="003B111D"/>
    <w:rsid w:val="003B2407"/>
    <w:rsid w:val="003C33F2"/>
    <w:rsid w:val="003C6679"/>
    <w:rsid w:val="003C7295"/>
    <w:rsid w:val="003C7F47"/>
    <w:rsid w:val="003D2107"/>
    <w:rsid w:val="003D3906"/>
    <w:rsid w:val="003D756E"/>
    <w:rsid w:val="003D7905"/>
    <w:rsid w:val="003E2851"/>
    <w:rsid w:val="003E29C0"/>
    <w:rsid w:val="003E420D"/>
    <w:rsid w:val="003E4C13"/>
    <w:rsid w:val="003E735B"/>
    <w:rsid w:val="003F13ED"/>
    <w:rsid w:val="003F2B5E"/>
    <w:rsid w:val="003F64A7"/>
    <w:rsid w:val="004012C9"/>
    <w:rsid w:val="0040435C"/>
    <w:rsid w:val="00404F88"/>
    <w:rsid w:val="004078F3"/>
    <w:rsid w:val="00410C44"/>
    <w:rsid w:val="00412D61"/>
    <w:rsid w:val="004211D8"/>
    <w:rsid w:val="0042581E"/>
    <w:rsid w:val="00427794"/>
    <w:rsid w:val="0043237D"/>
    <w:rsid w:val="00443210"/>
    <w:rsid w:val="0044359F"/>
    <w:rsid w:val="004461DF"/>
    <w:rsid w:val="00450F07"/>
    <w:rsid w:val="00453CD3"/>
    <w:rsid w:val="004570EC"/>
    <w:rsid w:val="00460660"/>
    <w:rsid w:val="00462A46"/>
    <w:rsid w:val="00462DB8"/>
    <w:rsid w:val="00463785"/>
    <w:rsid w:val="00463BD5"/>
    <w:rsid w:val="00464BA9"/>
    <w:rsid w:val="00464D4A"/>
    <w:rsid w:val="004725AC"/>
    <w:rsid w:val="0047647C"/>
    <w:rsid w:val="0048341C"/>
    <w:rsid w:val="00483969"/>
    <w:rsid w:val="00486107"/>
    <w:rsid w:val="00486DF3"/>
    <w:rsid w:val="004877A7"/>
    <w:rsid w:val="0049107E"/>
    <w:rsid w:val="00491827"/>
    <w:rsid w:val="00494D8D"/>
    <w:rsid w:val="00497800"/>
    <w:rsid w:val="004B7823"/>
    <w:rsid w:val="004B7997"/>
    <w:rsid w:val="004C05CC"/>
    <w:rsid w:val="004C0D96"/>
    <w:rsid w:val="004C27A1"/>
    <w:rsid w:val="004C3255"/>
    <w:rsid w:val="004C4399"/>
    <w:rsid w:val="004C787C"/>
    <w:rsid w:val="004D6F0C"/>
    <w:rsid w:val="004D7035"/>
    <w:rsid w:val="004D7D8C"/>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379D5"/>
    <w:rsid w:val="005403D3"/>
    <w:rsid w:val="005406EB"/>
    <w:rsid w:val="00540FAD"/>
    <w:rsid w:val="00545AD1"/>
    <w:rsid w:val="00553375"/>
    <w:rsid w:val="00554D0D"/>
    <w:rsid w:val="00555884"/>
    <w:rsid w:val="0055798A"/>
    <w:rsid w:val="00562909"/>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45371"/>
    <w:rsid w:val="006501CA"/>
    <w:rsid w:val="00652C01"/>
    <w:rsid w:val="00655976"/>
    <w:rsid w:val="00655F45"/>
    <w:rsid w:val="0065610E"/>
    <w:rsid w:val="006606DB"/>
    <w:rsid w:val="00660AD3"/>
    <w:rsid w:val="00662818"/>
    <w:rsid w:val="006776B6"/>
    <w:rsid w:val="00686559"/>
    <w:rsid w:val="0069136C"/>
    <w:rsid w:val="00693150"/>
    <w:rsid w:val="006972D4"/>
    <w:rsid w:val="006A019B"/>
    <w:rsid w:val="006A5570"/>
    <w:rsid w:val="006A689C"/>
    <w:rsid w:val="006A747D"/>
    <w:rsid w:val="006B13A8"/>
    <w:rsid w:val="006B2318"/>
    <w:rsid w:val="006B2436"/>
    <w:rsid w:val="006B3D79"/>
    <w:rsid w:val="006B3E78"/>
    <w:rsid w:val="006B6FE4"/>
    <w:rsid w:val="006C16E1"/>
    <w:rsid w:val="006C2343"/>
    <w:rsid w:val="006C26FF"/>
    <w:rsid w:val="006C31D3"/>
    <w:rsid w:val="006C442A"/>
    <w:rsid w:val="006C5273"/>
    <w:rsid w:val="006E0578"/>
    <w:rsid w:val="006E2751"/>
    <w:rsid w:val="006E314D"/>
    <w:rsid w:val="006F455E"/>
    <w:rsid w:val="006F70E0"/>
    <w:rsid w:val="007020E6"/>
    <w:rsid w:val="00710723"/>
    <w:rsid w:val="0071415C"/>
    <w:rsid w:val="007161BD"/>
    <w:rsid w:val="00720802"/>
    <w:rsid w:val="007216DE"/>
    <w:rsid w:val="00723ED1"/>
    <w:rsid w:val="00730204"/>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D41FF"/>
    <w:rsid w:val="007E0E61"/>
    <w:rsid w:val="007E4A6E"/>
    <w:rsid w:val="007F5685"/>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6789"/>
    <w:rsid w:val="00854B3C"/>
    <w:rsid w:val="008579F7"/>
    <w:rsid w:val="00865F5F"/>
    <w:rsid w:val="00872C00"/>
    <w:rsid w:val="00877EEA"/>
    <w:rsid w:val="0088200B"/>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2896"/>
    <w:rsid w:val="008D30C7"/>
    <w:rsid w:val="008D34E6"/>
    <w:rsid w:val="008D7506"/>
    <w:rsid w:val="008E3E00"/>
    <w:rsid w:val="008E54C8"/>
    <w:rsid w:val="008F18D6"/>
    <w:rsid w:val="008F2C9B"/>
    <w:rsid w:val="008F797B"/>
    <w:rsid w:val="0090019A"/>
    <w:rsid w:val="00904780"/>
    <w:rsid w:val="009048B2"/>
    <w:rsid w:val="00904CC9"/>
    <w:rsid w:val="0090635B"/>
    <w:rsid w:val="00914F81"/>
    <w:rsid w:val="009164AD"/>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7F1"/>
    <w:rsid w:val="0097239D"/>
    <w:rsid w:val="009774EB"/>
    <w:rsid w:val="00980EEF"/>
    <w:rsid w:val="00981A8E"/>
    <w:rsid w:val="009877F2"/>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52B4"/>
    <w:rsid w:val="009F53C5"/>
    <w:rsid w:val="009F69FE"/>
    <w:rsid w:val="00A04D7F"/>
    <w:rsid w:val="00A07078"/>
    <w:rsid w:val="00A0740E"/>
    <w:rsid w:val="00A23726"/>
    <w:rsid w:val="00A23CD5"/>
    <w:rsid w:val="00A3229D"/>
    <w:rsid w:val="00A4050F"/>
    <w:rsid w:val="00A4561A"/>
    <w:rsid w:val="00A47324"/>
    <w:rsid w:val="00A47B7A"/>
    <w:rsid w:val="00A50641"/>
    <w:rsid w:val="00A51723"/>
    <w:rsid w:val="00A51ACE"/>
    <w:rsid w:val="00A530BF"/>
    <w:rsid w:val="00A6177B"/>
    <w:rsid w:val="00A620B8"/>
    <w:rsid w:val="00A62E74"/>
    <w:rsid w:val="00A66030"/>
    <w:rsid w:val="00A66136"/>
    <w:rsid w:val="00A66853"/>
    <w:rsid w:val="00A67C50"/>
    <w:rsid w:val="00A71189"/>
    <w:rsid w:val="00A71268"/>
    <w:rsid w:val="00A7364A"/>
    <w:rsid w:val="00A74DCC"/>
    <w:rsid w:val="00A753ED"/>
    <w:rsid w:val="00A77512"/>
    <w:rsid w:val="00A8227E"/>
    <w:rsid w:val="00A8385E"/>
    <w:rsid w:val="00A94C2F"/>
    <w:rsid w:val="00A94F0E"/>
    <w:rsid w:val="00A95445"/>
    <w:rsid w:val="00AA4CBB"/>
    <w:rsid w:val="00AA65FA"/>
    <w:rsid w:val="00AA7351"/>
    <w:rsid w:val="00AB53E1"/>
    <w:rsid w:val="00AC3E83"/>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6AA5"/>
    <w:rsid w:val="00B46BA5"/>
    <w:rsid w:val="00B479CC"/>
    <w:rsid w:val="00B50AB2"/>
    <w:rsid w:val="00B53E41"/>
    <w:rsid w:val="00B5431A"/>
    <w:rsid w:val="00B54C83"/>
    <w:rsid w:val="00B54FBB"/>
    <w:rsid w:val="00B56EB2"/>
    <w:rsid w:val="00B61D30"/>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13860"/>
    <w:rsid w:val="00C226C0"/>
    <w:rsid w:val="00C22D8F"/>
    <w:rsid w:val="00C24A6A"/>
    <w:rsid w:val="00C3030A"/>
    <w:rsid w:val="00C30CA8"/>
    <w:rsid w:val="00C3492B"/>
    <w:rsid w:val="00C365DA"/>
    <w:rsid w:val="00C36679"/>
    <w:rsid w:val="00C42FE6"/>
    <w:rsid w:val="00C44F6A"/>
    <w:rsid w:val="00C51B48"/>
    <w:rsid w:val="00C53FFF"/>
    <w:rsid w:val="00C6198E"/>
    <w:rsid w:val="00C708EA"/>
    <w:rsid w:val="00C71821"/>
    <w:rsid w:val="00C73385"/>
    <w:rsid w:val="00C778A5"/>
    <w:rsid w:val="00C85035"/>
    <w:rsid w:val="00C86957"/>
    <w:rsid w:val="00C95162"/>
    <w:rsid w:val="00CB05FC"/>
    <w:rsid w:val="00CB6A37"/>
    <w:rsid w:val="00CB7684"/>
    <w:rsid w:val="00CC11FB"/>
    <w:rsid w:val="00CC2699"/>
    <w:rsid w:val="00CC7C8F"/>
    <w:rsid w:val="00CD1383"/>
    <w:rsid w:val="00CD1FC4"/>
    <w:rsid w:val="00CE1C97"/>
    <w:rsid w:val="00CF034F"/>
    <w:rsid w:val="00CF2936"/>
    <w:rsid w:val="00D0273B"/>
    <w:rsid w:val="00D034A0"/>
    <w:rsid w:val="00D0732C"/>
    <w:rsid w:val="00D10CF2"/>
    <w:rsid w:val="00D12130"/>
    <w:rsid w:val="00D12C76"/>
    <w:rsid w:val="00D173CC"/>
    <w:rsid w:val="00D21019"/>
    <w:rsid w:val="00D21061"/>
    <w:rsid w:val="00D2244B"/>
    <w:rsid w:val="00D24AE7"/>
    <w:rsid w:val="00D271D7"/>
    <w:rsid w:val="00D322B7"/>
    <w:rsid w:val="00D33D4C"/>
    <w:rsid w:val="00D4108E"/>
    <w:rsid w:val="00D521D0"/>
    <w:rsid w:val="00D55077"/>
    <w:rsid w:val="00D6163D"/>
    <w:rsid w:val="00D61BB3"/>
    <w:rsid w:val="00D67D3D"/>
    <w:rsid w:val="00D771F6"/>
    <w:rsid w:val="00D80E63"/>
    <w:rsid w:val="00D831A3"/>
    <w:rsid w:val="00D8421D"/>
    <w:rsid w:val="00D85204"/>
    <w:rsid w:val="00D90C8B"/>
    <w:rsid w:val="00D97BE3"/>
    <w:rsid w:val="00D97E89"/>
    <w:rsid w:val="00DA1C67"/>
    <w:rsid w:val="00DA2178"/>
    <w:rsid w:val="00DA26BC"/>
    <w:rsid w:val="00DA27EA"/>
    <w:rsid w:val="00DA371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B03"/>
    <w:rsid w:val="00E04A7B"/>
    <w:rsid w:val="00E125E0"/>
    <w:rsid w:val="00E16FF7"/>
    <w:rsid w:val="00E1732F"/>
    <w:rsid w:val="00E2241A"/>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6E5"/>
    <w:rsid w:val="00EB7065"/>
    <w:rsid w:val="00EC4FA5"/>
    <w:rsid w:val="00EC613E"/>
    <w:rsid w:val="00EC75ED"/>
    <w:rsid w:val="00ED0703"/>
    <w:rsid w:val="00ED1089"/>
    <w:rsid w:val="00ED14BD"/>
    <w:rsid w:val="00ED1E11"/>
    <w:rsid w:val="00ED2516"/>
    <w:rsid w:val="00EE75CA"/>
    <w:rsid w:val="00EF1373"/>
    <w:rsid w:val="00F016C7"/>
    <w:rsid w:val="00F01B21"/>
    <w:rsid w:val="00F02597"/>
    <w:rsid w:val="00F10AF7"/>
    <w:rsid w:val="00F12DEC"/>
    <w:rsid w:val="00F1715C"/>
    <w:rsid w:val="00F24845"/>
    <w:rsid w:val="00F310F8"/>
    <w:rsid w:val="00F331C1"/>
    <w:rsid w:val="00F35939"/>
    <w:rsid w:val="00F43984"/>
    <w:rsid w:val="00F45607"/>
    <w:rsid w:val="00F4722B"/>
    <w:rsid w:val="00F54432"/>
    <w:rsid w:val="00F60DF5"/>
    <w:rsid w:val="00F60EBA"/>
    <w:rsid w:val="00F62143"/>
    <w:rsid w:val="00F659EB"/>
    <w:rsid w:val="00F66312"/>
    <w:rsid w:val="00F66DA9"/>
    <w:rsid w:val="00F673CB"/>
    <w:rsid w:val="00F705D1"/>
    <w:rsid w:val="00F71810"/>
    <w:rsid w:val="00F82B00"/>
    <w:rsid w:val="00F83AE6"/>
    <w:rsid w:val="00F84891"/>
    <w:rsid w:val="00F85B8B"/>
    <w:rsid w:val="00F86BA6"/>
    <w:rsid w:val="00F8788B"/>
    <w:rsid w:val="00FA17DD"/>
    <w:rsid w:val="00FA5522"/>
    <w:rsid w:val="00FB5DE8"/>
    <w:rsid w:val="00FB6342"/>
    <w:rsid w:val="00FC3884"/>
    <w:rsid w:val="00FC6389"/>
    <w:rsid w:val="00FD55A7"/>
    <w:rsid w:val="00FE3D4F"/>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CF4675"/>
  <w15:docId w15:val="{4C809498-591C-42FF-B35F-7957CE86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Odvolacdaje">
    <w:name w:val="Odvolací údaje"/>
    <w:rsid w:val="005379D5"/>
    <w:pPr>
      <w:spacing w:after="0" w:line="240" w:lineRule="auto"/>
    </w:pPr>
    <w:rPr>
      <w:rFonts w:ascii="Arial" w:eastAsia="Times New Roman" w:hAnsi="Arial" w:cs="Times New Roman"/>
      <w:sz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G18%20-%20Krnov%20Jind&#345;ichov%2011,891\_REALIZACE\ZTP\ZTP_R_VZOR_22120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967738-41C8-433F-9DD0-7AA1435F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ZTP_R_VZOR_221206</Template>
  <TotalTime>19</TotalTime>
  <Pages>9</Pages>
  <Words>3457</Words>
  <Characters>20401</Characters>
  <Application>Microsoft Office Word</Application>
  <DocSecurity>0</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R_221206</vt:lpstr>
      <vt:lpstr/>
      <vt:lpstr>Titulek 1. úrovně </vt:lpstr>
      <vt:lpstr>    Titulek 2. úrovně</vt:lpstr>
      <vt:lpstr>        Titulek 3. úrovně</vt:lpstr>
    </vt:vector>
  </TitlesOfParts>
  <Manager>Fojta@spravazeleznic.cz</Manager>
  <Company>SŽ</Company>
  <LinksUpToDate>false</LinksUpToDate>
  <CharactersWithSpaces>23811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R_221206</dc:title>
  <dc:creator>Hanová Michaela, Ing.</dc:creator>
  <cp:lastModifiedBy>Rečková Radomíra, Ing.</cp:lastModifiedBy>
  <cp:revision>5</cp:revision>
  <cp:lastPrinted>2019-03-07T14:42:00Z</cp:lastPrinted>
  <dcterms:created xsi:type="dcterms:W3CDTF">2023-03-24T08:53:00Z</dcterms:created>
  <dcterms:modified xsi:type="dcterms:W3CDTF">2023-03-31T07:48:00Z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